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97"/>
        <w:gridCol w:w="1251"/>
        <w:gridCol w:w="1129"/>
        <w:gridCol w:w="90"/>
        <w:gridCol w:w="383"/>
        <w:gridCol w:w="90"/>
        <w:gridCol w:w="90"/>
        <w:gridCol w:w="969"/>
        <w:gridCol w:w="951"/>
        <w:gridCol w:w="90"/>
        <w:gridCol w:w="246"/>
        <w:gridCol w:w="1289"/>
        <w:gridCol w:w="467"/>
        <w:gridCol w:w="2112"/>
      </w:tblGrid>
      <w:tr w:rsidR="00BF1320" w:rsidRPr="00565D7F" w14:paraId="43E0AE07" w14:textId="77777777" w:rsidTr="00AF6C49">
        <w:trPr>
          <w:trHeight w:val="387"/>
        </w:trPr>
        <w:tc>
          <w:tcPr>
            <w:tcW w:w="1597" w:type="dxa"/>
            <w:tcBorders>
              <w:top w:val="single" w:sz="18" w:space="0" w:color="auto"/>
              <w:left w:val="single" w:sz="18" w:space="0" w:color="auto"/>
              <w:bottom w:val="single" w:sz="8" w:space="0" w:color="auto"/>
              <w:right w:val="nil"/>
            </w:tcBorders>
          </w:tcPr>
          <w:p w14:paraId="43E0AE05" w14:textId="6DBDD1AD" w:rsidR="00BF1320" w:rsidRPr="00565D7F" w:rsidRDefault="00BF1320">
            <w:pPr>
              <w:rPr>
                <w:rFonts w:cstheme="minorHAnsi"/>
              </w:rPr>
            </w:pPr>
            <w:r w:rsidRPr="00565D7F">
              <w:rPr>
                <w:rFonts w:cstheme="minorHAnsi"/>
                <w:sz w:val="20"/>
              </w:rPr>
              <w:t>Part N</w:t>
            </w:r>
            <w:r w:rsidR="00D370B0" w:rsidRPr="00565D7F">
              <w:rPr>
                <w:rFonts w:cstheme="minorHAnsi"/>
                <w:sz w:val="20"/>
              </w:rPr>
              <w:t>umber</w:t>
            </w:r>
            <w:r w:rsidRPr="00565D7F">
              <w:rPr>
                <w:rFonts w:cstheme="minorHAnsi"/>
                <w:sz w:val="20"/>
              </w:rPr>
              <w:t>:</w:t>
            </w:r>
          </w:p>
        </w:tc>
        <w:tc>
          <w:tcPr>
            <w:tcW w:w="9157" w:type="dxa"/>
            <w:gridSpan w:val="13"/>
            <w:tcBorders>
              <w:top w:val="single" w:sz="18" w:space="0" w:color="auto"/>
              <w:left w:val="nil"/>
              <w:right w:val="single" w:sz="18" w:space="0" w:color="auto"/>
            </w:tcBorders>
          </w:tcPr>
          <w:p w14:paraId="43E0AE06" w14:textId="77777777" w:rsidR="00AE4199" w:rsidRPr="00565D7F" w:rsidRDefault="00AE4199" w:rsidP="00AE4199">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BF1320" w:rsidRPr="00565D7F" w14:paraId="43E0AE0A" w14:textId="77777777" w:rsidTr="00AF6C49">
        <w:trPr>
          <w:trHeight w:val="359"/>
        </w:trPr>
        <w:tc>
          <w:tcPr>
            <w:tcW w:w="1597" w:type="dxa"/>
            <w:tcBorders>
              <w:top w:val="single" w:sz="8" w:space="0" w:color="auto"/>
              <w:left w:val="single" w:sz="18" w:space="0" w:color="auto"/>
              <w:bottom w:val="single" w:sz="8" w:space="0" w:color="auto"/>
              <w:right w:val="nil"/>
            </w:tcBorders>
          </w:tcPr>
          <w:p w14:paraId="43E0AE08" w14:textId="77777777" w:rsidR="00BF1320" w:rsidRPr="00565D7F" w:rsidRDefault="00BF1320">
            <w:pPr>
              <w:rPr>
                <w:rFonts w:cstheme="minorHAnsi"/>
                <w:sz w:val="20"/>
                <w:szCs w:val="20"/>
              </w:rPr>
            </w:pPr>
            <w:r w:rsidRPr="00565D7F">
              <w:rPr>
                <w:rFonts w:cstheme="minorHAnsi"/>
                <w:sz w:val="20"/>
                <w:szCs w:val="20"/>
              </w:rPr>
              <w:t>Description:</w:t>
            </w:r>
          </w:p>
        </w:tc>
        <w:tc>
          <w:tcPr>
            <w:tcW w:w="9157" w:type="dxa"/>
            <w:gridSpan w:val="13"/>
            <w:tcBorders>
              <w:left w:val="nil"/>
              <w:right w:val="single" w:sz="18" w:space="0" w:color="auto"/>
            </w:tcBorders>
          </w:tcPr>
          <w:p w14:paraId="43E0AE09" w14:textId="24F76399" w:rsidR="00BF1320" w:rsidRPr="00565D7F" w:rsidRDefault="00F217C4">
            <w:pPr>
              <w:rPr>
                <w:rFonts w:cstheme="minorHAnsi"/>
                <w:sz w:val="20"/>
                <w:szCs w:val="20"/>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BF1320" w:rsidRPr="00565D7F" w14:paraId="43E0AE0D" w14:textId="77777777" w:rsidTr="00AF6C49">
        <w:trPr>
          <w:trHeight w:val="341"/>
        </w:trPr>
        <w:tc>
          <w:tcPr>
            <w:tcW w:w="1597" w:type="dxa"/>
            <w:tcBorders>
              <w:top w:val="single" w:sz="8" w:space="0" w:color="auto"/>
              <w:left w:val="single" w:sz="18" w:space="0" w:color="auto"/>
              <w:bottom w:val="nil"/>
              <w:right w:val="nil"/>
            </w:tcBorders>
          </w:tcPr>
          <w:p w14:paraId="43E0AE0B" w14:textId="77777777" w:rsidR="00BF1320" w:rsidRPr="00565D7F" w:rsidRDefault="00BF1320">
            <w:pPr>
              <w:rPr>
                <w:rFonts w:cstheme="minorHAnsi"/>
                <w:sz w:val="20"/>
                <w:szCs w:val="20"/>
              </w:rPr>
            </w:pPr>
            <w:r w:rsidRPr="00565D7F">
              <w:rPr>
                <w:rFonts w:cstheme="minorHAnsi"/>
                <w:sz w:val="20"/>
                <w:szCs w:val="20"/>
              </w:rPr>
              <w:t>Offeror:</w:t>
            </w:r>
          </w:p>
        </w:tc>
        <w:tc>
          <w:tcPr>
            <w:tcW w:w="9157" w:type="dxa"/>
            <w:gridSpan w:val="13"/>
            <w:tcBorders>
              <w:left w:val="nil"/>
              <w:right w:val="single" w:sz="18" w:space="0" w:color="auto"/>
            </w:tcBorders>
          </w:tcPr>
          <w:p w14:paraId="43E0AE0C" w14:textId="77777777" w:rsidR="00BF1320" w:rsidRPr="00565D7F" w:rsidRDefault="00F217C4">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BF1320" w:rsidRPr="00565D7F" w14:paraId="43E0AE17" w14:textId="77777777" w:rsidTr="00AF6C49">
        <w:tc>
          <w:tcPr>
            <w:tcW w:w="10754" w:type="dxa"/>
            <w:gridSpan w:val="14"/>
            <w:tcBorders>
              <w:top w:val="single" w:sz="18" w:space="0" w:color="auto"/>
              <w:left w:val="single" w:sz="18" w:space="0" w:color="auto"/>
              <w:bottom w:val="single" w:sz="18" w:space="0" w:color="auto"/>
              <w:right w:val="single" w:sz="18" w:space="0" w:color="auto"/>
            </w:tcBorders>
          </w:tcPr>
          <w:p w14:paraId="6EA70D59" w14:textId="3D379313" w:rsidR="00AF62ED" w:rsidRPr="00565D7F" w:rsidRDefault="00AF62ED" w:rsidP="00AF62ED">
            <w:pPr>
              <w:ind w:right="450"/>
              <w:rPr>
                <w:rFonts w:cstheme="minorHAnsi"/>
                <w:sz w:val="20"/>
              </w:rPr>
            </w:pPr>
            <w:r w:rsidRPr="00565D7F">
              <w:rPr>
                <w:rFonts w:cstheme="minorHAnsi"/>
                <w:b/>
                <w:bCs/>
                <w:sz w:val="20"/>
              </w:rPr>
              <w:t xml:space="preserve">Lockheed Martin will review the Commercial </w:t>
            </w:r>
            <w:r w:rsidR="00230D99" w:rsidRPr="00565D7F">
              <w:rPr>
                <w:rFonts w:cstheme="minorHAnsi"/>
                <w:b/>
                <w:bCs/>
                <w:sz w:val="20"/>
              </w:rPr>
              <w:t xml:space="preserve">Product or Service </w:t>
            </w:r>
            <w:r w:rsidRPr="00565D7F">
              <w:rPr>
                <w:rFonts w:cstheme="minorHAnsi"/>
                <w:b/>
                <w:bCs/>
                <w:sz w:val="20"/>
              </w:rPr>
              <w:t>claim to determine the following:</w:t>
            </w:r>
          </w:p>
          <w:p w14:paraId="19B7FCA8" w14:textId="5BA75A10" w:rsidR="00AF62ED" w:rsidRPr="00565D7F" w:rsidRDefault="00AF62ED" w:rsidP="00AF62ED">
            <w:pPr>
              <w:pStyle w:val="ListParagraph"/>
              <w:numPr>
                <w:ilvl w:val="0"/>
                <w:numId w:val="8"/>
              </w:numPr>
              <w:rPr>
                <w:rFonts w:cstheme="minorHAnsi"/>
                <w:sz w:val="20"/>
              </w:rPr>
            </w:pPr>
            <w:r w:rsidRPr="00565D7F">
              <w:rPr>
                <w:rFonts w:cstheme="minorHAnsi"/>
                <w:sz w:val="20"/>
              </w:rPr>
              <w:t xml:space="preserve">Adequacy of the Commercial </w:t>
            </w:r>
            <w:r w:rsidR="00230D99" w:rsidRPr="00565D7F">
              <w:rPr>
                <w:rFonts w:cstheme="minorHAnsi"/>
                <w:sz w:val="20"/>
              </w:rPr>
              <w:t xml:space="preserve">Product or Service </w:t>
            </w:r>
            <w:r w:rsidRPr="00565D7F">
              <w:rPr>
                <w:rFonts w:cstheme="minorHAnsi"/>
                <w:sz w:val="20"/>
              </w:rPr>
              <w:t>claim, ensuring that it includes adequate documentation, is clear and concise and meets the definition of FAR 2.101 (</w:t>
            </w:r>
            <w:hyperlink r:id="rId11" w:history="1">
              <w:r w:rsidR="00AF75AA" w:rsidRPr="00565D7F">
                <w:rPr>
                  <w:rStyle w:val="Hyperlink"/>
                  <w:rFonts w:cstheme="minorHAnsi"/>
                  <w:sz w:val="20"/>
                </w:rPr>
                <w:t>https://www.acquisition.gov/far/part-2</w:t>
              </w:r>
            </w:hyperlink>
            <w:r w:rsidRPr="00565D7F">
              <w:rPr>
                <w:rFonts w:cstheme="minorHAnsi"/>
                <w:sz w:val="20"/>
              </w:rPr>
              <w:t xml:space="preserve">). If the United States </w:t>
            </w:r>
            <w:r w:rsidR="00194978" w:rsidRPr="00565D7F">
              <w:rPr>
                <w:rFonts w:cstheme="minorHAnsi"/>
                <w:sz w:val="20"/>
              </w:rPr>
              <w:t>G</w:t>
            </w:r>
            <w:r w:rsidRPr="00565D7F">
              <w:rPr>
                <w:rFonts w:cstheme="minorHAnsi"/>
                <w:sz w:val="20"/>
              </w:rPr>
              <w:t>overnment</w:t>
            </w:r>
            <w:r w:rsidR="00194978" w:rsidRPr="00565D7F">
              <w:rPr>
                <w:rFonts w:cstheme="minorHAnsi"/>
                <w:sz w:val="20"/>
              </w:rPr>
              <w:t xml:space="preserve"> (USG)</w:t>
            </w:r>
            <w:r w:rsidRPr="00565D7F">
              <w:rPr>
                <w:rFonts w:cstheme="minorHAnsi"/>
                <w:sz w:val="20"/>
              </w:rPr>
              <w:t xml:space="preserve"> or its contractor previously determined the item to be a “commercial </w:t>
            </w:r>
            <w:r w:rsidR="00F86215" w:rsidRPr="00565D7F">
              <w:rPr>
                <w:rFonts w:cstheme="minorHAnsi"/>
                <w:sz w:val="20"/>
              </w:rPr>
              <w:t>product</w:t>
            </w:r>
            <w:r w:rsidRPr="00565D7F">
              <w:rPr>
                <w:rFonts w:cstheme="minorHAnsi"/>
                <w:sz w:val="20"/>
              </w:rPr>
              <w:t>”</w:t>
            </w:r>
            <w:r w:rsidR="00F86215" w:rsidRPr="00565D7F">
              <w:rPr>
                <w:rFonts w:cstheme="minorHAnsi"/>
                <w:sz w:val="20"/>
              </w:rPr>
              <w:t xml:space="preserve"> or “commercial service,”</w:t>
            </w:r>
            <w:r w:rsidRPr="00565D7F">
              <w:rPr>
                <w:rFonts w:cstheme="minorHAnsi"/>
                <w:sz w:val="20"/>
              </w:rPr>
              <w:t xml:space="preserve"> provide evidence of such determination.</w:t>
            </w:r>
          </w:p>
          <w:p w14:paraId="42646D1B" w14:textId="2B2486C6" w:rsidR="00AF62ED" w:rsidRPr="00565D7F" w:rsidRDefault="00AF62ED" w:rsidP="00AF62ED">
            <w:pPr>
              <w:pStyle w:val="ListParagraph"/>
              <w:numPr>
                <w:ilvl w:val="0"/>
                <w:numId w:val="8"/>
              </w:numPr>
              <w:ind w:right="450"/>
              <w:rPr>
                <w:rFonts w:cstheme="minorHAnsi"/>
                <w:sz w:val="20"/>
              </w:rPr>
            </w:pPr>
            <w:r w:rsidRPr="00565D7F">
              <w:rPr>
                <w:rFonts w:cstheme="minorHAnsi"/>
                <w:sz w:val="20"/>
              </w:rPr>
              <w:t>Price Reasonableness must be established. Provide current, accurate and relevant data as justification fo</w:t>
            </w:r>
            <w:r w:rsidR="005779FF" w:rsidRPr="00565D7F">
              <w:rPr>
                <w:rFonts w:cstheme="minorHAnsi"/>
                <w:sz w:val="20"/>
              </w:rPr>
              <w:t>r the selected assertion(s), include</w:t>
            </w:r>
            <w:r w:rsidRPr="00565D7F">
              <w:rPr>
                <w:rFonts w:cstheme="minorHAnsi"/>
                <w:sz w:val="20"/>
              </w:rPr>
              <w:t xml:space="preserve"> documentation substantiating the information (e.g., catalogs, purchase orders of prior USG &amp; commercial sales, etc.).</w:t>
            </w:r>
          </w:p>
          <w:p w14:paraId="756CEC02" w14:textId="77777777" w:rsidR="00AF62ED" w:rsidRPr="00565D7F" w:rsidRDefault="00AF62ED" w:rsidP="00BF1320">
            <w:pPr>
              <w:ind w:right="450"/>
              <w:jc w:val="both"/>
              <w:rPr>
                <w:rFonts w:cstheme="minorHAnsi"/>
                <w:sz w:val="20"/>
              </w:rPr>
            </w:pPr>
          </w:p>
          <w:p w14:paraId="43E0AE11" w14:textId="77777777" w:rsidR="00BF1320" w:rsidRPr="00565D7F" w:rsidRDefault="00BF1320" w:rsidP="00BF1320">
            <w:pPr>
              <w:ind w:right="450"/>
              <w:jc w:val="both"/>
              <w:rPr>
                <w:rFonts w:cstheme="minorHAnsi"/>
                <w:sz w:val="20"/>
              </w:rPr>
            </w:pPr>
            <w:r w:rsidRPr="00565D7F">
              <w:rPr>
                <w:rFonts w:cstheme="minorHAnsi"/>
                <w:sz w:val="20"/>
              </w:rPr>
              <w:t xml:space="preserve">Use the </w:t>
            </w:r>
            <w:hyperlink r:id="rId12" w:history="1">
              <w:r w:rsidRPr="00565D7F">
                <w:rPr>
                  <w:rStyle w:val="Hyperlink"/>
                  <w:rFonts w:cstheme="minorHAnsi"/>
                  <w:sz w:val="20"/>
                </w:rPr>
                <w:t>F 335 Guide</w:t>
              </w:r>
            </w:hyperlink>
            <w:r w:rsidRPr="00565D7F">
              <w:rPr>
                <w:rFonts w:cstheme="minorHAnsi"/>
                <w:sz w:val="20"/>
              </w:rPr>
              <w:t xml:space="preserve"> to facilitate completion of this form.</w:t>
            </w:r>
          </w:p>
          <w:p w14:paraId="43E0AE12" w14:textId="77777777" w:rsidR="00BF1320" w:rsidRPr="00565D7F" w:rsidRDefault="00BF1320" w:rsidP="00BF1320">
            <w:pPr>
              <w:ind w:right="450"/>
              <w:jc w:val="both"/>
              <w:rPr>
                <w:rFonts w:cstheme="minorHAnsi"/>
                <w:sz w:val="20"/>
              </w:rPr>
            </w:pPr>
          </w:p>
          <w:p w14:paraId="43E0AE13" w14:textId="5F59C8E3" w:rsidR="00BF1320" w:rsidRPr="00565D7F" w:rsidRDefault="00BF1320" w:rsidP="00BF1320">
            <w:pPr>
              <w:ind w:right="450"/>
              <w:jc w:val="both"/>
              <w:rPr>
                <w:rFonts w:cstheme="minorHAnsi"/>
                <w:sz w:val="20"/>
              </w:rPr>
            </w:pPr>
            <w:r w:rsidRPr="00565D7F">
              <w:rPr>
                <w:rFonts w:cstheme="minorHAnsi"/>
                <w:sz w:val="20"/>
              </w:rPr>
              <w:t xml:space="preserve">If claiming commerciality, offeror must complete </w:t>
            </w:r>
            <w:r w:rsidR="00C24185" w:rsidRPr="00565D7F">
              <w:rPr>
                <w:rFonts w:cstheme="minorHAnsi"/>
                <w:sz w:val="20"/>
              </w:rPr>
              <w:t>the Commercial</w:t>
            </w:r>
            <w:r w:rsidR="00F5490E" w:rsidRPr="00565D7F">
              <w:rPr>
                <w:rFonts w:cstheme="minorHAnsi"/>
                <w:sz w:val="20"/>
              </w:rPr>
              <w:t>ity</w:t>
            </w:r>
            <w:r w:rsidR="00C24185" w:rsidRPr="00565D7F">
              <w:rPr>
                <w:rFonts w:cstheme="minorHAnsi"/>
                <w:sz w:val="20"/>
              </w:rPr>
              <w:t xml:space="preserve"> Justification Summary</w:t>
            </w:r>
            <w:r w:rsidRPr="00565D7F">
              <w:rPr>
                <w:rFonts w:cstheme="minorHAnsi"/>
                <w:sz w:val="20"/>
              </w:rPr>
              <w:t xml:space="preserve"> and provide the appropriate information to determine commerciality for the claim. Refusal to provide the required information can result in </w:t>
            </w:r>
            <w:r w:rsidR="00AA3ADD" w:rsidRPr="00565D7F">
              <w:rPr>
                <w:rFonts w:cstheme="minorHAnsi"/>
                <w:sz w:val="20"/>
              </w:rPr>
              <w:t xml:space="preserve">a request for Certified Cost </w:t>
            </w:r>
            <w:r w:rsidR="005D18B0" w:rsidRPr="00565D7F">
              <w:rPr>
                <w:rFonts w:cstheme="minorHAnsi"/>
                <w:sz w:val="20"/>
              </w:rPr>
              <w:t xml:space="preserve">or </w:t>
            </w:r>
            <w:r w:rsidR="00AA3ADD" w:rsidRPr="00565D7F">
              <w:rPr>
                <w:rFonts w:cstheme="minorHAnsi"/>
                <w:sz w:val="20"/>
              </w:rPr>
              <w:t>Pricing Data (</w:t>
            </w:r>
            <w:proofErr w:type="spellStart"/>
            <w:r w:rsidR="00AA3ADD" w:rsidRPr="00565D7F">
              <w:rPr>
                <w:rFonts w:cstheme="minorHAnsi"/>
                <w:sz w:val="20"/>
              </w:rPr>
              <w:t>CCoPD</w:t>
            </w:r>
            <w:proofErr w:type="spellEnd"/>
            <w:r w:rsidR="00AA3ADD" w:rsidRPr="00565D7F">
              <w:rPr>
                <w:rFonts w:cstheme="minorHAnsi"/>
                <w:sz w:val="20"/>
              </w:rPr>
              <w:t>)</w:t>
            </w:r>
            <w:r w:rsidRPr="00565D7F">
              <w:rPr>
                <w:rFonts w:cstheme="minorHAnsi"/>
                <w:sz w:val="20"/>
              </w:rPr>
              <w:t xml:space="preserve"> and/or a determination that goods and/or services offered do not constitute a “commercial</w:t>
            </w:r>
            <w:r w:rsidR="00AA3ADD" w:rsidRPr="00565D7F">
              <w:rPr>
                <w:rFonts w:cstheme="minorHAnsi"/>
                <w:sz w:val="20"/>
              </w:rPr>
              <w:t>”</w:t>
            </w:r>
            <w:r w:rsidRPr="00565D7F">
              <w:rPr>
                <w:rFonts w:cstheme="minorHAnsi"/>
                <w:sz w:val="20"/>
              </w:rPr>
              <w:t xml:space="preserve"> </w:t>
            </w:r>
            <w:r w:rsidR="00AA3ADD" w:rsidRPr="00565D7F">
              <w:rPr>
                <w:rFonts w:cstheme="minorHAnsi"/>
                <w:sz w:val="20"/>
              </w:rPr>
              <w:t>product or service</w:t>
            </w:r>
            <w:r w:rsidRPr="00565D7F">
              <w:rPr>
                <w:rFonts w:cstheme="minorHAnsi"/>
                <w:sz w:val="20"/>
              </w:rPr>
              <w:t>.</w:t>
            </w:r>
          </w:p>
          <w:p w14:paraId="43E0AE14" w14:textId="77777777" w:rsidR="00BF1320" w:rsidRPr="00565D7F" w:rsidRDefault="00BF1320" w:rsidP="00BF1320">
            <w:pPr>
              <w:jc w:val="both"/>
              <w:rPr>
                <w:rFonts w:cstheme="minorHAnsi"/>
                <w:sz w:val="20"/>
              </w:rPr>
            </w:pPr>
          </w:p>
          <w:p w14:paraId="43E0AE15" w14:textId="127C93F2" w:rsidR="00BF1320" w:rsidRPr="00565D7F" w:rsidRDefault="00BF1320" w:rsidP="00BF1320">
            <w:pPr>
              <w:ind w:right="450"/>
              <w:jc w:val="both"/>
              <w:rPr>
                <w:rFonts w:cstheme="minorHAnsi"/>
                <w:sz w:val="20"/>
              </w:rPr>
            </w:pPr>
            <w:r w:rsidRPr="00565D7F">
              <w:rPr>
                <w:rFonts w:cstheme="minorHAnsi"/>
                <w:sz w:val="20"/>
              </w:rPr>
              <w:t>Offeror hereby represents that to the best of its knowledge, information, and belief</w:t>
            </w:r>
            <w:r w:rsidRPr="00565D7F">
              <w:rPr>
                <w:rFonts w:cstheme="minorHAnsi"/>
                <w:color w:val="FF0000"/>
                <w:sz w:val="20"/>
              </w:rPr>
              <w:t xml:space="preserve"> </w:t>
            </w:r>
            <w:r w:rsidRPr="00565D7F">
              <w:rPr>
                <w:rFonts w:cstheme="minorHAnsi"/>
                <w:sz w:val="20"/>
              </w:rPr>
              <w:t xml:space="preserve">goods and/or services offered constitute a “commercial </w:t>
            </w:r>
            <w:r w:rsidR="00F86215" w:rsidRPr="00565D7F">
              <w:rPr>
                <w:rFonts w:cstheme="minorHAnsi"/>
                <w:sz w:val="20"/>
              </w:rPr>
              <w:t>product</w:t>
            </w:r>
            <w:r w:rsidR="00610DFE" w:rsidRPr="00565D7F">
              <w:rPr>
                <w:rFonts w:cstheme="minorHAnsi"/>
                <w:sz w:val="20"/>
              </w:rPr>
              <w:t xml:space="preserve"> or service</w:t>
            </w:r>
            <w:r w:rsidRPr="00565D7F">
              <w:rPr>
                <w:rFonts w:cstheme="minorHAnsi"/>
                <w:sz w:val="20"/>
              </w:rPr>
              <w:t>” as defined by FAR 2.101 because it constitutes:</w:t>
            </w:r>
          </w:p>
          <w:p w14:paraId="43E0AE16" w14:textId="77777777" w:rsidR="00AE4199" w:rsidRPr="00565D7F" w:rsidRDefault="00AE4199" w:rsidP="00BF1320">
            <w:pPr>
              <w:ind w:right="450"/>
              <w:jc w:val="both"/>
              <w:rPr>
                <w:rFonts w:cstheme="minorHAnsi"/>
              </w:rPr>
            </w:pPr>
          </w:p>
        </w:tc>
      </w:tr>
      <w:tr w:rsidR="00BF1320" w:rsidRPr="00565D7F" w14:paraId="43E0AE19" w14:textId="77777777" w:rsidTr="00AF6C49">
        <w:trPr>
          <w:trHeight w:val="873"/>
        </w:trPr>
        <w:tc>
          <w:tcPr>
            <w:tcW w:w="10754"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6AF38CC" w14:textId="77777777" w:rsidR="004512EC" w:rsidRPr="00565D7F" w:rsidRDefault="004512EC" w:rsidP="004F27DF">
            <w:pPr>
              <w:pStyle w:val="ListParagraph"/>
              <w:ind w:left="0"/>
              <w:jc w:val="center"/>
              <w:rPr>
                <w:rFonts w:cstheme="minorHAnsi"/>
                <w:sz w:val="20"/>
                <w:szCs w:val="20"/>
              </w:rPr>
            </w:pPr>
          </w:p>
          <w:p w14:paraId="62F84FED" w14:textId="6400D739" w:rsidR="008845BA" w:rsidRPr="00565D7F" w:rsidRDefault="00BF1320" w:rsidP="004F27DF">
            <w:pPr>
              <w:pStyle w:val="ListParagraph"/>
              <w:ind w:left="0"/>
              <w:jc w:val="center"/>
              <w:rPr>
                <w:rFonts w:cstheme="minorHAnsi"/>
                <w:b/>
                <w:bCs/>
              </w:rPr>
            </w:pPr>
            <w:r w:rsidRPr="00565D7F">
              <w:rPr>
                <w:rFonts w:cstheme="minorHAnsi"/>
                <w:b/>
                <w:bCs/>
              </w:rPr>
              <w:t>Commercial</w:t>
            </w:r>
            <w:r w:rsidR="00F5490E" w:rsidRPr="00565D7F">
              <w:rPr>
                <w:rFonts w:cstheme="minorHAnsi"/>
                <w:b/>
                <w:bCs/>
              </w:rPr>
              <w:t xml:space="preserve">ity </w:t>
            </w:r>
            <w:r w:rsidRPr="00565D7F">
              <w:rPr>
                <w:rFonts w:cstheme="minorHAnsi"/>
                <w:b/>
                <w:bCs/>
              </w:rPr>
              <w:t>Justification</w:t>
            </w:r>
            <w:r w:rsidR="005779FF" w:rsidRPr="00565D7F">
              <w:rPr>
                <w:rFonts w:cstheme="minorHAnsi"/>
                <w:b/>
                <w:bCs/>
              </w:rPr>
              <w:t xml:space="preserve"> Summary</w:t>
            </w:r>
            <w:r w:rsidRPr="00565D7F">
              <w:rPr>
                <w:rFonts w:cstheme="minorHAnsi"/>
                <w:b/>
                <w:bCs/>
              </w:rPr>
              <w:t xml:space="preserve"> (</w:t>
            </w:r>
            <w:r w:rsidR="00C51518" w:rsidRPr="00565D7F">
              <w:rPr>
                <w:rFonts w:cstheme="minorHAnsi"/>
                <w:b/>
                <w:bCs/>
              </w:rPr>
              <w:t>R</w:t>
            </w:r>
            <w:r w:rsidRPr="00565D7F">
              <w:rPr>
                <w:rFonts w:cstheme="minorHAnsi"/>
                <w:b/>
                <w:bCs/>
              </w:rPr>
              <w:t xml:space="preserve">equired for </w:t>
            </w:r>
            <w:r w:rsidR="00C51518" w:rsidRPr="00565D7F">
              <w:rPr>
                <w:rFonts w:cstheme="minorHAnsi"/>
                <w:b/>
                <w:bCs/>
              </w:rPr>
              <w:t>Every</w:t>
            </w:r>
            <w:r w:rsidRPr="00565D7F">
              <w:rPr>
                <w:rFonts w:cstheme="minorHAnsi"/>
                <w:b/>
                <w:bCs/>
              </w:rPr>
              <w:t xml:space="preserve"> </w:t>
            </w:r>
            <w:r w:rsidR="00C51518" w:rsidRPr="00565D7F">
              <w:rPr>
                <w:rFonts w:cstheme="minorHAnsi"/>
                <w:b/>
                <w:bCs/>
              </w:rPr>
              <w:t>C</w:t>
            </w:r>
            <w:r w:rsidRPr="00565D7F">
              <w:rPr>
                <w:rFonts w:cstheme="minorHAnsi"/>
                <w:b/>
                <w:bCs/>
              </w:rPr>
              <w:t>laim)</w:t>
            </w:r>
          </w:p>
          <w:p w14:paraId="47BCCF6B" w14:textId="77777777" w:rsidR="00A108ED" w:rsidRPr="00565D7F" w:rsidRDefault="00A108ED" w:rsidP="004F27DF">
            <w:pPr>
              <w:pStyle w:val="ListParagraph"/>
              <w:ind w:left="0"/>
              <w:jc w:val="center"/>
              <w:rPr>
                <w:rFonts w:cstheme="minorHAnsi"/>
                <w:iCs/>
                <w:sz w:val="20"/>
              </w:rPr>
            </w:pPr>
            <w:r w:rsidRPr="00565D7F">
              <w:rPr>
                <w:rFonts w:cstheme="minorHAnsi"/>
                <w:i/>
                <w:sz w:val="20"/>
              </w:rPr>
              <w:t>Check boxes as appropriate.</w:t>
            </w:r>
          </w:p>
          <w:p w14:paraId="43E0AE18" w14:textId="0B228E61" w:rsidR="004512EC" w:rsidRPr="00565D7F" w:rsidRDefault="004512EC" w:rsidP="004F27DF">
            <w:pPr>
              <w:pStyle w:val="ListParagraph"/>
              <w:ind w:left="0"/>
              <w:jc w:val="center"/>
              <w:rPr>
                <w:rFonts w:cstheme="minorHAnsi"/>
                <w:iCs/>
              </w:rPr>
            </w:pPr>
          </w:p>
        </w:tc>
      </w:tr>
      <w:tr w:rsidR="00BF1320" w:rsidRPr="00565D7F" w14:paraId="43E0AE1F" w14:textId="77777777" w:rsidTr="00AF6C49">
        <w:tc>
          <w:tcPr>
            <w:tcW w:w="6550" w:type="dxa"/>
            <w:gridSpan w:val="9"/>
            <w:tcBorders>
              <w:top w:val="single" w:sz="18" w:space="0" w:color="auto"/>
              <w:left w:val="single" w:sz="18" w:space="0" w:color="auto"/>
            </w:tcBorders>
          </w:tcPr>
          <w:p w14:paraId="43E0AE1C" w14:textId="33619854" w:rsidR="00BF1320" w:rsidRPr="00565D7F" w:rsidRDefault="008845BA">
            <w:pPr>
              <w:rPr>
                <w:rFonts w:cstheme="minorHAnsi"/>
                <w:sz w:val="20"/>
              </w:rPr>
            </w:pPr>
            <w:r w:rsidRPr="00565D7F">
              <w:rPr>
                <w:rFonts w:cstheme="minorHAnsi"/>
                <w:sz w:val="20"/>
              </w:rPr>
              <w:t xml:space="preserve">What is the relevant “type” of </w:t>
            </w:r>
            <w:r w:rsidR="00AE426A" w:rsidRPr="00565D7F">
              <w:rPr>
                <w:rFonts w:cstheme="minorHAnsi"/>
                <w:sz w:val="20"/>
              </w:rPr>
              <w:t>product or service</w:t>
            </w:r>
            <w:r w:rsidRPr="00565D7F">
              <w:rPr>
                <w:rFonts w:cstheme="minorHAnsi"/>
                <w:sz w:val="20"/>
              </w:rPr>
              <w:t>?</w:t>
            </w:r>
          </w:p>
          <w:p w14:paraId="43E0AE1D" w14:textId="77777777" w:rsidR="008845BA" w:rsidRPr="00565D7F" w:rsidRDefault="008845BA">
            <w:pPr>
              <w:rPr>
                <w:rFonts w:cstheme="minorHAnsi"/>
              </w:rPr>
            </w:pPr>
          </w:p>
        </w:tc>
        <w:tc>
          <w:tcPr>
            <w:tcW w:w="4204" w:type="dxa"/>
            <w:gridSpan w:val="5"/>
            <w:tcBorders>
              <w:top w:val="single" w:sz="18" w:space="0" w:color="auto"/>
              <w:right w:val="single" w:sz="18" w:space="0" w:color="auto"/>
            </w:tcBorders>
          </w:tcPr>
          <w:p w14:paraId="43E0AE1E" w14:textId="77777777" w:rsidR="00BF1320" w:rsidRPr="00565D7F" w:rsidRDefault="008845BA">
            <w:pPr>
              <w:rPr>
                <w:rFonts w:cstheme="minorHAnsi"/>
              </w:rPr>
            </w:pPr>
            <w:r w:rsidRPr="00565D7F">
              <w:rPr>
                <w:rFonts w:cstheme="minorHAnsi"/>
              </w:rPr>
              <w:fldChar w:fldCharType="begin">
                <w:ffData>
                  <w:name w:val="Text1"/>
                  <w:enabled/>
                  <w:calcOnExit w:val="0"/>
                  <w:textInput/>
                </w:ffData>
              </w:fldChar>
            </w:r>
            <w:bookmarkStart w:id="0" w:name="Text1"/>
            <w:r w:rsidRPr="00565D7F">
              <w:rPr>
                <w:rFonts w:cstheme="minorHAnsi"/>
              </w:rPr>
              <w:instrText xml:space="preserve"> FORMTEXT </w:instrText>
            </w:r>
            <w:r w:rsidRPr="00565D7F">
              <w:rPr>
                <w:rFonts w:cstheme="minorHAnsi"/>
              </w:rPr>
            </w:r>
            <w:r w:rsidRPr="00565D7F">
              <w:rPr>
                <w:rFonts w:cstheme="minorHAnsi"/>
              </w:rPr>
              <w:fldChar w:fldCharType="separate"/>
            </w:r>
            <w:r w:rsidRPr="00565D7F">
              <w:rPr>
                <w:rFonts w:cstheme="minorHAnsi"/>
                <w:noProof/>
              </w:rPr>
              <w:t> </w:t>
            </w:r>
            <w:r w:rsidRPr="00565D7F">
              <w:rPr>
                <w:rFonts w:cstheme="minorHAnsi"/>
                <w:noProof/>
              </w:rPr>
              <w:t> </w:t>
            </w:r>
            <w:r w:rsidRPr="00565D7F">
              <w:rPr>
                <w:rFonts w:cstheme="minorHAnsi"/>
                <w:noProof/>
              </w:rPr>
              <w:t> </w:t>
            </w:r>
            <w:r w:rsidRPr="00565D7F">
              <w:rPr>
                <w:rFonts w:cstheme="minorHAnsi"/>
                <w:noProof/>
              </w:rPr>
              <w:t> </w:t>
            </w:r>
            <w:r w:rsidRPr="00565D7F">
              <w:rPr>
                <w:rFonts w:cstheme="minorHAnsi"/>
                <w:noProof/>
              </w:rPr>
              <w:t> </w:t>
            </w:r>
            <w:r w:rsidRPr="00565D7F">
              <w:rPr>
                <w:rFonts w:cstheme="minorHAnsi"/>
              </w:rPr>
              <w:fldChar w:fldCharType="end"/>
            </w:r>
            <w:bookmarkEnd w:id="0"/>
          </w:p>
        </w:tc>
      </w:tr>
      <w:tr w:rsidR="00BF1320" w:rsidRPr="00565D7F" w14:paraId="43E0AE23" w14:textId="77777777" w:rsidTr="00AF6C49">
        <w:tc>
          <w:tcPr>
            <w:tcW w:w="6550" w:type="dxa"/>
            <w:gridSpan w:val="9"/>
            <w:tcBorders>
              <w:left w:val="single" w:sz="18" w:space="0" w:color="auto"/>
            </w:tcBorders>
          </w:tcPr>
          <w:p w14:paraId="43E0AE20" w14:textId="500BE5F3" w:rsidR="00BF1320" w:rsidRPr="000B5650" w:rsidRDefault="008845BA">
            <w:pPr>
              <w:rPr>
                <w:rFonts w:cstheme="minorHAnsi"/>
                <w:sz w:val="20"/>
              </w:rPr>
            </w:pPr>
            <w:r w:rsidRPr="000B5650">
              <w:rPr>
                <w:rFonts w:cstheme="minorHAnsi"/>
                <w:sz w:val="20"/>
              </w:rPr>
              <w:t xml:space="preserve">What </w:t>
            </w:r>
            <w:r w:rsidR="00C7139F" w:rsidRPr="000B5650">
              <w:rPr>
                <w:rFonts w:cstheme="minorHAnsi"/>
                <w:sz w:val="20"/>
              </w:rPr>
              <w:t>is</w:t>
            </w:r>
            <w:r w:rsidRPr="000B5650">
              <w:rPr>
                <w:rFonts w:cstheme="minorHAnsi"/>
                <w:sz w:val="20"/>
              </w:rPr>
              <w:t xml:space="preserve"> the type of </w:t>
            </w:r>
            <w:r w:rsidR="00AE426A" w:rsidRPr="000B5650">
              <w:rPr>
                <w:rFonts w:cstheme="minorHAnsi"/>
                <w:sz w:val="20"/>
              </w:rPr>
              <w:t xml:space="preserve">product or service </w:t>
            </w:r>
            <w:r w:rsidRPr="000B5650">
              <w:rPr>
                <w:rFonts w:cstheme="minorHAnsi"/>
                <w:sz w:val="20"/>
              </w:rPr>
              <w:t>use</w:t>
            </w:r>
            <w:r w:rsidR="00C7139F" w:rsidRPr="000B5650">
              <w:rPr>
                <w:rFonts w:cstheme="minorHAnsi"/>
                <w:sz w:val="20"/>
              </w:rPr>
              <w:t>d</w:t>
            </w:r>
            <w:r w:rsidRPr="000B5650">
              <w:rPr>
                <w:rFonts w:cstheme="minorHAnsi"/>
                <w:sz w:val="20"/>
              </w:rPr>
              <w:t xml:space="preserve"> by the </w:t>
            </w:r>
            <w:proofErr w:type="gramStart"/>
            <w:r w:rsidRPr="000B5650">
              <w:rPr>
                <w:rFonts w:cstheme="minorHAnsi"/>
                <w:sz w:val="20"/>
              </w:rPr>
              <w:t>general public</w:t>
            </w:r>
            <w:proofErr w:type="gramEnd"/>
            <w:r w:rsidRPr="000B5650">
              <w:rPr>
                <w:rFonts w:cstheme="minorHAnsi"/>
                <w:sz w:val="20"/>
              </w:rPr>
              <w:t xml:space="preserve"> or by non-governmental entities for other than governmental purposes?</w:t>
            </w:r>
          </w:p>
          <w:p w14:paraId="43E0AE21" w14:textId="77777777" w:rsidR="008845BA" w:rsidRPr="00565D7F" w:rsidRDefault="008845BA">
            <w:pPr>
              <w:rPr>
                <w:rFonts w:cstheme="minorHAnsi"/>
              </w:rPr>
            </w:pPr>
          </w:p>
        </w:tc>
        <w:tc>
          <w:tcPr>
            <w:tcW w:w="4204" w:type="dxa"/>
            <w:gridSpan w:val="5"/>
            <w:tcBorders>
              <w:right w:val="single" w:sz="18" w:space="0" w:color="auto"/>
            </w:tcBorders>
          </w:tcPr>
          <w:p w14:paraId="43E0AE22" w14:textId="77777777" w:rsidR="00BF1320" w:rsidRPr="00565D7F" w:rsidRDefault="00AE4199">
            <w:pPr>
              <w:rPr>
                <w:rFonts w:cstheme="minorHAnsi"/>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BF1320" w:rsidRPr="00565D7F" w14:paraId="43E0AE27" w14:textId="77777777" w:rsidTr="00AF6C49">
        <w:trPr>
          <w:trHeight w:val="485"/>
        </w:trPr>
        <w:tc>
          <w:tcPr>
            <w:tcW w:w="6550" w:type="dxa"/>
            <w:gridSpan w:val="9"/>
            <w:tcBorders>
              <w:left w:val="single" w:sz="18" w:space="0" w:color="auto"/>
            </w:tcBorders>
          </w:tcPr>
          <w:p w14:paraId="43E0AE24" w14:textId="03BEEC54" w:rsidR="00BF1320" w:rsidRPr="00565D7F" w:rsidRDefault="00E52824">
            <w:pPr>
              <w:rPr>
                <w:rFonts w:cstheme="minorHAnsi"/>
                <w:sz w:val="20"/>
              </w:rPr>
            </w:pPr>
            <w:r w:rsidRPr="00565D7F">
              <w:rPr>
                <w:rFonts w:cstheme="minorHAnsi"/>
                <w:sz w:val="20"/>
              </w:rPr>
              <w:t xml:space="preserve">Describe the </w:t>
            </w:r>
            <w:r w:rsidR="00AE426A" w:rsidRPr="00565D7F">
              <w:rPr>
                <w:rFonts w:cstheme="minorHAnsi"/>
                <w:sz w:val="20"/>
              </w:rPr>
              <w:t xml:space="preserve">product or service </w:t>
            </w:r>
            <w:r w:rsidRPr="00565D7F">
              <w:rPr>
                <w:rFonts w:cstheme="minorHAnsi"/>
                <w:sz w:val="20"/>
              </w:rPr>
              <w:t xml:space="preserve">and the relevant commercial marketplace </w:t>
            </w:r>
            <w:r w:rsidR="00AE426A" w:rsidRPr="00565D7F">
              <w:rPr>
                <w:rFonts w:cstheme="minorHAnsi"/>
                <w:sz w:val="20"/>
              </w:rPr>
              <w:t>(</w:t>
            </w:r>
            <w:r w:rsidRPr="00565D7F">
              <w:rPr>
                <w:rFonts w:cstheme="minorHAnsi"/>
                <w:sz w:val="20"/>
              </w:rPr>
              <w:t>such as Competitors, Commercial customers, and Market Size/Share</w:t>
            </w:r>
            <w:r w:rsidR="00AE426A" w:rsidRPr="00565D7F">
              <w:rPr>
                <w:rFonts w:cstheme="minorHAnsi"/>
                <w:sz w:val="20"/>
              </w:rPr>
              <w:t>)</w:t>
            </w:r>
            <w:r w:rsidRPr="00565D7F">
              <w:rPr>
                <w:rFonts w:cstheme="minorHAnsi"/>
                <w:sz w:val="20"/>
              </w:rPr>
              <w:t>.</w:t>
            </w:r>
          </w:p>
          <w:p w14:paraId="43E0AE25" w14:textId="77777777" w:rsidR="008845BA" w:rsidRPr="00565D7F" w:rsidRDefault="008845BA">
            <w:pPr>
              <w:rPr>
                <w:rFonts w:cstheme="minorHAnsi"/>
              </w:rPr>
            </w:pPr>
          </w:p>
        </w:tc>
        <w:tc>
          <w:tcPr>
            <w:tcW w:w="4204" w:type="dxa"/>
            <w:gridSpan w:val="5"/>
            <w:tcBorders>
              <w:right w:val="single" w:sz="18" w:space="0" w:color="auto"/>
            </w:tcBorders>
          </w:tcPr>
          <w:p w14:paraId="43E0AE26" w14:textId="77777777" w:rsidR="00BF1320" w:rsidRPr="00565D7F" w:rsidRDefault="00AE4199">
            <w:pPr>
              <w:rPr>
                <w:rFonts w:cstheme="minorHAnsi"/>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BF1320" w:rsidRPr="00565D7F" w14:paraId="43E0AE2C" w14:textId="77777777" w:rsidTr="00AF6C49">
        <w:tc>
          <w:tcPr>
            <w:tcW w:w="6550" w:type="dxa"/>
            <w:gridSpan w:val="9"/>
            <w:tcBorders>
              <w:left w:val="single" w:sz="18" w:space="0" w:color="auto"/>
            </w:tcBorders>
          </w:tcPr>
          <w:p w14:paraId="43E0AE28" w14:textId="4E7CF6A1" w:rsidR="00BF1320" w:rsidRPr="00565D7F" w:rsidRDefault="008845BA">
            <w:pPr>
              <w:rPr>
                <w:rFonts w:cstheme="minorHAnsi"/>
                <w:sz w:val="20"/>
              </w:rPr>
            </w:pPr>
            <w:r w:rsidRPr="00565D7F">
              <w:rPr>
                <w:rFonts w:cstheme="minorHAnsi"/>
                <w:sz w:val="20"/>
              </w:rPr>
              <w:t xml:space="preserve">Has the </w:t>
            </w:r>
            <w:r w:rsidR="00AE426A" w:rsidRPr="00565D7F">
              <w:rPr>
                <w:rFonts w:cstheme="minorHAnsi"/>
                <w:sz w:val="20"/>
              </w:rPr>
              <w:t xml:space="preserve">product or service </w:t>
            </w:r>
            <w:r w:rsidRPr="00565D7F">
              <w:rPr>
                <w:rFonts w:cstheme="minorHAnsi"/>
                <w:sz w:val="20"/>
              </w:rPr>
              <w:t xml:space="preserve">been sold or offered for sale?  </w:t>
            </w:r>
          </w:p>
          <w:p w14:paraId="43E0AE29" w14:textId="77777777" w:rsidR="008845BA" w:rsidRPr="00565D7F" w:rsidRDefault="008845BA">
            <w:pPr>
              <w:rPr>
                <w:rFonts w:cstheme="minorHAnsi"/>
              </w:rPr>
            </w:pPr>
          </w:p>
        </w:tc>
        <w:tc>
          <w:tcPr>
            <w:tcW w:w="4204" w:type="dxa"/>
            <w:gridSpan w:val="5"/>
            <w:tcBorders>
              <w:right w:val="single" w:sz="18" w:space="0" w:color="auto"/>
            </w:tcBorders>
          </w:tcPr>
          <w:p w14:paraId="43E0AE2A" w14:textId="035B1479" w:rsidR="008845BA" w:rsidRPr="00565D7F" w:rsidRDefault="008845BA" w:rsidP="008845BA">
            <w:pPr>
              <w:rPr>
                <w:rFonts w:cstheme="minorHAnsi"/>
                <w:sz w:val="20"/>
                <w:szCs w:val="20"/>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w:t>
            </w:r>
            <w:r w:rsidR="005779FF" w:rsidRPr="00565D7F">
              <w:rPr>
                <w:rFonts w:cstheme="minorHAnsi"/>
                <w:sz w:val="20"/>
                <w:szCs w:val="20"/>
              </w:rPr>
              <w:t xml:space="preserve">Sold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w:t>
            </w:r>
            <w:r w:rsidR="005779FF" w:rsidRPr="00565D7F">
              <w:rPr>
                <w:rFonts w:cstheme="minorHAnsi"/>
                <w:sz w:val="20"/>
                <w:szCs w:val="20"/>
              </w:rPr>
              <w:t>Offered</w:t>
            </w:r>
          </w:p>
          <w:p w14:paraId="43E0AE2B" w14:textId="77777777" w:rsidR="00BF1320" w:rsidRPr="00565D7F" w:rsidRDefault="00BF1320">
            <w:pPr>
              <w:rPr>
                <w:rFonts w:cstheme="minorHAnsi"/>
              </w:rPr>
            </w:pPr>
          </w:p>
        </w:tc>
      </w:tr>
      <w:tr w:rsidR="00BF1320" w:rsidRPr="00565D7F" w14:paraId="43E0AE30" w14:textId="77777777" w:rsidTr="00AF6C49">
        <w:tc>
          <w:tcPr>
            <w:tcW w:w="6550" w:type="dxa"/>
            <w:gridSpan w:val="9"/>
            <w:tcBorders>
              <w:left w:val="single" w:sz="18" w:space="0" w:color="auto"/>
            </w:tcBorders>
          </w:tcPr>
          <w:p w14:paraId="43E0AE2D" w14:textId="729C520F" w:rsidR="00BF1320" w:rsidRPr="00565D7F" w:rsidRDefault="005D6E2A" w:rsidP="005779FF">
            <w:pPr>
              <w:rPr>
                <w:rFonts w:cstheme="minorHAnsi"/>
              </w:rPr>
            </w:pPr>
            <w:r w:rsidRPr="000B5650">
              <w:rPr>
                <w:rFonts w:cstheme="minorHAnsi"/>
                <w:sz w:val="20"/>
              </w:rPr>
              <w:t xml:space="preserve">Is the </w:t>
            </w:r>
            <w:r w:rsidR="00AE426A" w:rsidRPr="000B5650">
              <w:rPr>
                <w:rFonts w:cstheme="minorHAnsi"/>
                <w:sz w:val="20"/>
              </w:rPr>
              <w:t xml:space="preserve">product or service </w:t>
            </w:r>
            <w:r w:rsidR="00043791" w:rsidRPr="000B5650">
              <w:rPr>
                <w:rFonts w:cstheme="minorHAnsi"/>
                <w:sz w:val="20"/>
              </w:rPr>
              <w:t xml:space="preserve">sold </w:t>
            </w:r>
            <w:r w:rsidR="008845BA" w:rsidRPr="000B5650">
              <w:rPr>
                <w:rFonts w:cstheme="minorHAnsi"/>
                <w:sz w:val="20"/>
              </w:rPr>
              <w:t>(or offer</w:t>
            </w:r>
            <w:r w:rsidR="00043791" w:rsidRPr="000B5650">
              <w:rPr>
                <w:rFonts w:cstheme="minorHAnsi"/>
                <w:sz w:val="20"/>
              </w:rPr>
              <w:t>ed</w:t>
            </w:r>
            <w:r w:rsidR="008845BA" w:rsidRPr="000B5650">
              <w:rPr>
                <w:rFonts w:cstheme="minorHAnsi"/>
                <w:sz w:val="20"/>
              </w:rPr>
              <w:t xml:space="preserve"> </w:t>
            </w:r>
            <w:r w:rsidR="00043791" w:rsidRPr="000B5650">
              <w:rPr>
                <w:rFonts w:cstheme="minorHAnsi"/>
                <w:sz w:val="20"/>
              </w:rPr>
              <w:t>for sale</w:t>
            </w:r>
            <w:r w:rsidR="008845BA" w:rsidRPr="000B5650">
              <w:rPr>
                <w:rFonts w:cstheme="minorHAnsi"/>
                <w:sz w:val="20"/>
              </w:rPr>
              <w:t xml:space="preserve">) to the </w:t>
            </w:r>
            <w:proofErr w:type="gramStart"/>
            <w:r w:rsidR="008845BA" w:rsidRPr="000B5650">
              <w:rPr>
                <w:rFonts w:cstheme="minorHAnsi"/>
                <w:sz w:val="20"/>
              </w:rPr>
              <w:t>general public</w:t>
            </w:r>
            <w:proofErr w:type="gramEnd"/>
            <w:r w:rsidR="008845BA" w:rsidRPr="000B5650">
              <w:rPr>
                <w:rFonts w:cstheme="minorHAnsi"/>
                <w:sz w:val="20"/>
              </w:rPr>
              <w:t>?</w:t>
            </w:r>
          </w:p>
        </w:tc>
        <w:tc>
          <w:tcPr>
            <w:tcW w:w="4204" w:type="dxa"/>
            <w:gridSpan w:val="5"/>
            <w:tcBorders>
              <w:right w:val="single" w:sz="18" w:space="0" w:color="auto"/>
            </w:tcBorders>
          </w:tcPr>
          <w:p w14:paraId="43E0AE2E" w14:textId="77777777" w:rsidR="008845BA" w:rsidRPr="00565D7F" w:rsidRDefault="008845BA" w:rsidP="008845BA">
            <w:pPr>
              <w:rPr>
                <w:rFonts w:cstheme="minorHAnsi"/>
                <w:sz w:val="20"/>
                <w:szCs w:val="20"/>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p w14:paraId="43E0AE2F" w14:textId="77777777" w:rsidR="00BF1320" w:rsidRPr="00565D7F" w:rsidRDefault="00BF1320">
            <w:pPr>
              <w:rPr>
                <w:rFonts w:cstheme="minorHAnsi"/>
              </w:rPr>
            </w:pPr>
          </w:p>
        </w:tc>
      </w:tr>
      <w:tr w:rsidR="008845BA" w:rsidRPr="00565D7F" w14:paraId="43E0AE32" w14:textId="77777777" w:rsidTr="00AF6C49">
        <w:tc>
          <w:tcPr>
            <w:tcW w:w="10754" w:type="dxa"/>
            <w:gridSpan w:val="14"/>
            <w:tcBorders>
              <w:left w:val="single" w:sz="18" w:space="0" w:color="auto"/>
              <w:right w:val="single" w:sz="18" w:space="0" w:color="auto"/>
            </w:tcBorders>
          </w:tcPr>
          <w:p w14:paraId="43E0AE31" w14:textId="3F8A8FFF" w:rsidR="008845BA" w:rsidRPr="00565D7F" w:rsidRDefault="008845BA">
            <w:pPr>
              <w:rPr>
                <w:rFonts w:cstheme="minorHAnsi"/>
                <w:b/>
                <w:bCs/>
                <w:sz w:val="20"/>
                <w:szCs w:val="20"/>
              </w:rPr>
            </w:pPr>
            <w:r w:rsidRPr="00565D7F">
              <w:rPr>
                <w:rFonts w:cstheme="minorHAnsi"/>
                <w:b/>
                <w:bCs/>
                <w:sz w:val="20"/>
                <w:szCs w:val="20"/>
              </w:rPr>
              <w:t xml:space="preserve">Please provide data regarding sales, leases, or licenses of this </w:t>
            </w:r>
            <w:r w:rsidR="00AE426A" w:rsidRPr="00565D7F">
              <w:rPr>
                <w:rFonts w:cstheme="minorHAnsi"/>
                <w:b/>
                <w:bCs/>
                <w:sz w:val="20"/>
              </w:rPr>
              <w:t>product or service</w:t>
            </w:r>
            <w:r w:rsidR="00AE426A" w:rsidRPr="00565D7F">
              <w:rPr>
                <w:rFonts w:cstheme="minorHAnsi"/>
                <w:b/>
                <w:bCs/>
                <w:sz w:val="20"/>
                <w:szCs w:val="20"/>
              </w:rPr>
              <w:t xml:space="preserve"> </w:t>
            </w:r>
            <w:r w:rsidRPr="00565D7F">
              <w:rPr>
                <w:rFonts w:cstheme="minorHAnsi"/>
                <w:b/>
                <w:bCs/>
                <w:sz w:val="20"/>
                <w:szCs w:val="20"/>
              </w:rPr>
              <w:t>and identification of the non-government</w:t>
            </w:r>
            <w:r w:rsidR="00AE426A" w:rsidRPr="00565D7F">
              <w:rPr>
                <w:rFonts w:cstheme="minorHAnsi"/>
                <w:b/>
                <w:bCs/>
                <w:sz w:val="20"/>
                <w:szCs w:val="20"/>
              </w:rPr>
              <w:t xml:space="preserve">al </w:t>
            </w:r>
            <w:r w:rsidRPr="00565D7F">
              <w:rPr>
                <w:rFonts w:cstheme="minorHAnsi"/>
                <w:b/>
                <w:bCs/>
                <w:sz w:val="20"/>
                <w:szCs w:val="20"/>
              </w:rPr>
              <w:t>use entities.</w:t>
            </w:r>
          </w:p>
        </w:tc>
      </w:tr>
      <w:tr w:rsidR="008845BA" w:rsidRPr="00565D7F" w14:paraId="43E0AE36" w14:textId="77777777" w:rsidTr="00AF6C49">
        <w:trPr>
          <w:trHeight w:val="276"/>
        </w:trPr>
        <w:tc>
          <w:tcPr>
            <w:tcW w:w="2848" w:type="dxa"/>
            <w:gridSpan w:val="2"/>
            <w:tcBorders>
              <w:left w:val="single" w:sz="18" w:space="0" w:color="auto"/>
            </w:tcBorders>
          </w:tcPr>
          <w:p w14:paraId="43E0AE33" w14:textId="77777777" w:rsidR="008845BA" w:rsidRPr="00565D7F" w:rsidRDefault="008845BA">
            <w:pPr>
              <w:rPr>
                <w:rFonts w:cstheme="minorHAnsi"/>
                <w:sz w:val="20"/>
                <w:szCs w:val="20"/>
              </w:rPr>
            </w:pPr>
          </w:p>
        </w:tc>
        <w:tc>
          <w:tcPr>
            <w:tcW w:w="2751" w:type="dxa"/>
            <w:gridSpan w:val="6"/>
            <w:vAlign w:val="center"/>
          </w:tcPr>
          <w:p w14:paraId="43E0AE34" w14:textId="77777777" w:rsidR="008845BA" w:rsidRPr="00565D7F" w:rsidRDefault="008845BA">
            <w:pPr>
              <w:rPr>
                <w:rFonts w:cstheme="minorHAnsi"/>
                <w:b/>
                <w:bCs/>
                <w:sz w:val="18"/>
                <w:szCs w:val="18"/>
              </w:rPr>
            </w:pPr>
            <w:r w:rsidRPr="00565D7F">
              <w:rPr>
                <w:rFonts w:cstheme="minorHAnsi"/>
                <w:b/>
                <w:bCs/>
                <w:sz w:val="18"/>
                <w:szCs w:val="18"/>
              </w:rPr>
              <w:t>Value</w:t>
            </w:r>
          </w:p>
        </w:tc>
        <w:tc>
          <w:tcPr>
            <w:tcW w:w="5155" w:type="dxa"/>
            <w:gridSpan w:val="6"/>
            <w:tcBorders>
              <w:right w:val="single" w:sz="18" w:space="0" w:color="auto"/>
            </w:tcBorders>
            <w:vAlign w:val="center"/>
          </w:tcPr>
          <w:p w14:paraId="43E0AE35" w14:textId="41C2EE6C" w:rsidR="008845BA" w:rsidRPr="00565D7F" w:rsidRDefault="008845BA">
            <w:pPr>
              <w:rPr>
                <w:rFonts w:cstheme="minorHAnsi"/>
                <w:b/>
                <w:bCs/>
                <w:sz w:val="18"/>
                <w:szCs w:val="18"/>
              </w:rPr>
            </w:pPr>
            <w:r w:rsidRPr="00565D7F">
              <w:rPr>
                <w:rFonts w:cstheme="minorHAnsi"/>
                <w:b/>
                <w:bCs/>
                <w:sz w:val="18"/>
                <w:szCs w:val="18"/>
              </w:rPr>
              <w:t>Non-Government</w:t>
            </w:r>
            <w:r w:rsidR="00AE426A" w:rsidRPr="00565D7F">
              <w:rPr>
                <w:rFonts w:cstheme="minorHAnsi"/>
                <w:b/>
                <w:bCs/>
                <w:sz w:val="18"/>
                <w:szCs w:val="18"/>
              </w:rPr>
              <w:t>al</w:t>
            </w:r>
            <w:r w:rsidR="00757F9F" w:rsidRPr="00565D7F">
              <w:rPr>
                <w:rFonts w:cstheme="minorHAnsi"/>
                <w:b/>
                <w:bCs/>
                <w:sz w:val="18"/>
                <w:szCs w:val="18"/>
              </w:rPr>
              <w:t xml:space="preserve"> Use Entities</w:t>
            </w:r>
          </w:p>
        </w:tc>
      </w:tr>
      <w:tr w:rsidR="008845BA" w:rsidRPr="00565D7F" w14:paraId="43E0AE3A" w14:textId="77777777" w:rsidTr="00AF6C49">
        <w:trPr>
          <w:trHeight w:val="276"/>
        </w:trPr>
        <w:tc>
          <w:tcPr>
            <w:tcW w:w="2848" w:type="dxa"/>
            <w:gridSpan w:val="2"/>
            <w:tcBorders>
              <w:left w:val="single" w:sz="18" w:space="0" w:color="auto"/>
            </w:tcBorders>
          </w:tcPr>
          <w:p w14:paraId="43E0AE37" w14:textId="77777777" w:rsidR="008845BA" w:rsidRPr="00565D7F" w:rsidRDefault="008845BA" w:rsidP="008845BA">
            <w:pPr>
              <w:pStyle w:val="ListParagraph"/>
              <w:numPr>
                <w:ilvl w:val="0"/>
                <w:numId w:val="2"/>
              </w:numPr>
              <w:rPr>
                <w:rFonts w:cstheme="minorHAnsi"/>
                <w:sz w:val="20"/>
                <w:szCs w:val="20"/>
              </w:rPr>
            </w:pPr>
            <w:r w:rsidRPr="00565D7F">
              <w:rPr>
                <w:rFonts w:cstheme="minorHAnsi"/>
                <w:sz w:val="20"/>
                <w:szCs w:val="20"/>
              </w:rPr>
              <w:t>Sales:</w:t>
            </w:r>
          </w:p>
        </w:tc>
        <w:tc>
          <w:tcPr>
            <w:tcW w:w="2751" w:type="dxa"/>
            <w:gridSpan w:val="6"/>
          </w:tcPr>
          <w:p w14:paraId="43E0AE38" w14:textId="77777777" w:rsidR="008845BA" w:rsidRPr="00565D7F" w:rsidRDefault="00C15D06">
            <w:pPr>
              <w:rPr>
                <w:rFonts w:cstheme="minorHAnsi"/>
              </w:rPr>
            </w:pPr>
            <w:r w:rsidRPr="00565D7F">
              <w:rPr>
                <w:rFonts w:cstheme="minorHAnsi"/>
                <w:sz w:val="20"/>
                <w:szCs w:val="20"/>
              </w:rPr>
              <w:t>$</w:t>
            </w:r>
            <w:r w:rsidR="00AE4199" w:rsidRPr="00565D7F">
              <w:rPr>
                <w:rFonts w:cstheme="minorHAnsi"/>
                <w:sz w:val="20"/>
                <w:szCs w:val="20"/>
              </w:rPr>
              <w:fldChar w:fldCharType="begin">
                <w:ffData>
                  <w:name w:val=""/>
                  <w:enabled/>
                  <w:calcOnExit w:val="0"/>
                  <w:textInput/>
                </w:ffData>
              </w:fldChar>
            </w:r>
            <w:r w:rsidR="00AE4199" w:rsidRPr="00565D7F">
              <w:rPr>
                <w:rFonts w:cstheme="minorHAnsi"/>
                <w:sz w:val="20"/>
                <w:szCs w:val="20"/>
              </w:rPr>
              <w:instrText xml:space="preserve"> FORMTEXT </w:instrText>
            </w:r>
            <w:r w:rsidR="00AE4199" w:rsidRPr="00565D7F">
              <w:rPr>
                <w:rFonts w:cstheme="minorHAnsi"/>
                <w:sz w:val="20"/>
                <w:szCs w:val="20"/>
              </w:rPr>
            </w:r>
            <w:r w:rsidR="00AE4199" w:rsidRPr="00565D7F">
              <w:rPr>
                <w:rFonts w:cstheme="minorHAnsi"/>
                <w:sz w:val="20"/>
                <w:szCs w:val="20"/>
              </w:rPr>
              <w:fldChar w:fldCharType="separate"/>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sz w:val="20"/>
                <w:szCs w:val="20"/>
              </w:rPr>
              <w:fldChar w:fldCharType="end"/>
            </w:r>
          </w:p>
        </w:tc>
        <w:tc>
          <w:tcPr>
            <w:tcW w:w="5155" w:type="dxa"/>
            <w:gridSpan w:val="6"/>
            <w:tcBorders>
              <w:right w:val="single" w:sz="18" w:space="0" w:color="auto"/>
            </w:tcBorders>
          </w:tcPr>
          <w:p w14:paraId="43E0AE39" w14:textId="77777777" w:rsidR="008845BA" w:rsidRPr="00565D7F" w:rsidRDefault="00AE4199">
            <w:pPr>
              <w:rPr>
                <w:rFonts w:cstheme="minorHAnsi"/>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8845BA" w:rsidRPr="00565D7F" w14:paraId="43E0AE3E" w14:textId="77777777" w:rsidTr="00AF6C49">
        <w:trPr>
          <w:trHeight w:val="276"/>
        </w:trPr>
        <w:tc>
          <w:tcPr>
            <w:tcW w:w="2848" w:type="dxa"/>
            <w:gridSpan w:val="2"/>
            <w:tcBorders>
              <w:left w:val="single" w:sz="18" w:space="0" w:color="auto"/>
            </w:tcBorders>
          </w:tcPr>
          <w:p w14:paraId="43E0AE3B" w14:textId="77777777" w:rsidR="008845BA" w:rsidRPr="00565D7F" w:rsidRDefault="008845BA" w:rsidP="008845BA">
            <w:pPr>
              <w:pStyle w:val="ListParagraph"/>
              <w:numPr>
                <w:ilvl w:val="0"/>
                <w:numId w:val="2"/>
              </w:numPr>
              <w:rPr>
                <w:rFonts w:cstheme="minorHAnsi"/>
                <w:sz w:val="20"/>
                <w:szCs w:val="20"/>
              </w:rPr>
            </w:pPr>
            <w:r w:rsidRPr="00565D7F">
              <w:rPr>
                <w:rFonts w:cstheme="minorHAnsi"/>
                <w:sz w:val="20"/>
                <w:szCs w:val="20"/>
              </w:rPr>
              <w:t>Leases:</w:t>
            </w:r>
          </w:p>
        </w:tc>
        <w:tc>
          <w:tcPr>
            <w:tcW w:w="2751" w:type="dxa"/>
            <w:gridSpan w:val="6"/>
          </w:tcPr>
          <w:p w14:paraId="43E0AE3C" w14:textId="77777777" w:rsidR="008845BA" w:rsidRPr="00565D7F" w:rsidRDefault="00C15D06">
            <w:pPr>
              <w:rPr>
                <w:rFonts w:cstheme="minorHAnsi"/>
              </w:rPr>
            </w:pPr>
            <w:r w:rsidRPr="00565D7F">
              <w:rPr>
                <w:rFonts w:cstheme="minorHAnsi"/>
                <w:sz w:val="20"/>
                <w:szCs w:val="20"/>
              </w:rPr>
              <w:t>$</w:t>
            </w:r>
            <w:r w:rsidR="00AE4199" w:rsidRPr="00565D7F">
              <w:rPr>
                <w:rFonts w:cstheme="minorHAnsi"/>
                <w:sz w:val="20"/>
                <w:szCs w:val="20"/>
              </w:rPr>
              <w:fldChar w:fldCharType="begin">
                <w:ffData>
                  <w:name w:val=""/>
                  <w:enabled/>
                  <w:calcOnExit w:val="0"/>
                  <w:textInput/>
                </w:ffData>
              </w:fldChar>
            </w:r>
            <w:r w:rsidR="00AE4199" w:rsidRPr="00565D7F">
              <w:rPr>
                <w:rFonts w:cstheme="minorHAnsi"/>
                <w:sz w:val="20"/>
                <w:szCs w:val="20"/>
              </w:rPr>
              <w:instrText xml:space="preserve"> FORMTEXT </w:instrText>
            </w:r>
            <w:r w:rsidR="00AE4199" w:rsidRPr="00565D7F">
              <w:rPr>
                <w:rFonts w:cstheme="minorHAnsi"/>
                <w:sz w:val="20"/>
                <w:szCs w:val="20"/>
              </w:rPr>
            </w:r>
            <w:r w:rsidR="00AE4199" w:rsidRPr="00565D7F">
              <w:rPr>
                <w:rFonts w:cstheme="minorHAnsi"/>
                <w:sz w:val="20"/>
                <w:szCs w:val="20"/>
              </w:rPr>
              <w:fldChar w:fldCharType="separate"/>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sz w:val="20"/>
                <w:szCs w:val="20"/>
              </w:rPr>
              <w:fldChar w:fldCharType="end"/>
            </w:r>
          </w:p>
        </w:tc>
        <w:tc>
          <w:tcPr>
            <w:tcW w:w="5155" w:type="dxa"/>
            <w:gridSpan w:val="6"/>
            <w:tcBorders>
              <w:right w:val="single" w:sz="18" w:space="0" w:color="auto"/>
            </w:tcBorders>
          </w:tcPr>
          <w:p w14:paraId="43E0AE3D" w14:textId="77777777" w:rsidR="008845BA" w:rsidRPr="00565D7F" w:rsidRDefault="00AE4199">
            <w:pPr>
              <w:rPr>
                <w:rFonts w:cstheme="minorHAnsi"/>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8845BA" w:rsidRPr="00565D7F" w14:paraId="43E0AE42" w14:textId="77777777" w:rsidTr="00AF6C49">
        <w:trPr>
          <w:trHeight w:val="276"/>
        </w:trPr>
        <w:tc>
          <w:tcPr>
            <w:tcW w:w="2848" w:type="dxa"/>
            <w:gridSpan w:val="2"/>
            <w:tcBorders>
              <w:left w:val="single" w:sz="18" w:space="0" w:color="auto"/>
            </w:tcBorders>
          </w:tcPr>
          <w:p w14:paraId="43E0AE3F" w14:textId="77777777" w:rsidR="008845BA" w:rsidRPr="00565D7F" w:rsidRDefault="008845BA" w:rsidP="008845BA">
            <w:pPr>
              <w:pStyle w:val="ListParagraph"/>
              <w:numPr>
                <w:ilvl w:val="0"/>
                <w:numId w:val="2"/>
              </w:numPr>
              <w:rPr>
                <w:rFonts w:cstheme="minorHAnsi"/>
                <w:sz w:val="20"/>
                <w:szCs w:val="20"/>
              </w:rPr>
            </w:pPr>
            <w:r w:rsidRPr="00565D7F">
              <w:rPr>
                <w:rFonts w:cstheme="minorHAnsi"/>
                <w:sz w:val="20"/>
                <w:szCs w:val="20"/>
              </w:rPr>
              <w:t>Licenses:</w:t>
            </w:r>
          </w:p>
        </w:tc>
        <w:tc>
          <w:tcPr>
            <w:tcW w:w="2751" w:type="dxa"/>
            <w:gridSpan w:val="6"/>
          </w:tcPr>
          <w:p w14:paraId="43E0AE40" w14:textId="77777777" w:rsidR="008845BA" w:rsidRPr="00565D7F" w:rsidRDefault="00C15D06">
            <w:pPr>
              <w:rPr>
                <w:rFonts w:cstheme="minorHAnsi"/>
              </w:rPr>
            </w:pPr>
            <w:r w:rsidRPr="00565D7F">
              <w:rPr>
                <w:rFonts w:cstheme="minorHAnsi"/>
                <w:sz w:val="20"/>
                <w:szCs w:val="20"/>
              </w:rPr>
              <w:t>$</w:t>
            </w:r>
            <w:r w:rsidR="00AE4199" w:rsidRPr="00565D7F">
              <w:rPr>
                <w:rFonts w:cstheme="minorHAnsi"/>
                <w:sz w:val="20"/>
                <w:szCs w:val="20"/>
              </w:rPr>
              <w:fldChar w:fldCharType="begin">
                <w:ffData>
                  <w:name w:val=""/>
                  <w:enabled/>
                  <w:calcOnExit w:val="0"/>
                  <w:textInput/>
                </w:ffData>
              </w:fldChar>
            </w:r>
            <w:r w:rsidR="00AE4199" w:rsidRPr="00565D7F">
              <w:rPr>
                <w:rFonts w:cstheme="minorHAnsi"/>
                <w:sz w:val="20"/>
                <w:szCs w:val="20"/>
              </w:rPr>
              <w:instrText xml:space="preserve"> FORMTEXT </w:instrText>
            </w:r>
            <w:r w:rsidR="00AE4199" w:rsidRPr="00565D7F">
              <w:rPr>
                <w:rFonts w:cstheme="minorHAnsi"/>
                <w:sz w:val="20"/>
                <w:szCs w:val="20"/>
              </w:rPr>
            </w:r>
            <w:r w:rsidR="00AE4199" w:rsidRPr="00565D7F">
              <w:rPr>
                <w:rFonts w:cstheme="minorHAnsi"/>
                <w:sz w:val="20"/>
                <w:szCs w:val="20"/>
              </w:rPr>
              <w:fldChar w:fldCharType="separate"/>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sz w:val="20"/>
                <w:szCs w:val="20"/>
              </w:rPr>
              <w:fldChar w:fldCharType="end"/>
            </w:r>
          </w:p>
        </w:tc>
        <w:tc>
          <w:tcPr>
            <w:tcW w:w="5155" w:type="dxa"/>
            <w:gridSpan w:val="6"/>
            <w:tcBorders>
              <w:right w:val="single" w:sz="18" w:space="0" w:color="auto"/>
            </w:tcBorders>
          </w:tcPr>
          <w:p w14:paraId="43E0AE41" w14:textId="77777777" w:rsidR="008845BA" w:rsidRPr="00565D7F" w:rsidRDefault="00AE4199">
            <w:pPr>
              <w:rPr>
                <w:rFonts w:cstheme="minorHAnsi"/>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8845BA" w:rsidRPr="00565D7F" w14:paraId="43E0AE46" w14:textId="77777777" w:rsidTr="00AF6C49">
        <w:trPr>
          <w:trHeight w:val="276"/>
        </w:trPr>
        <w:tc>
          <w:tcPr>
            <w:tcW w:w="2848" w:type="dxa"/>
            <w:gridSpan w:val="2"/>
            <w:tcBorders>
              <w:left w:val="single" w:sz="18" w:space="0" w:color="auto"/>
            </w:tcBorders>
          </w:tcPr>
          <w:p w14:paraId="43E0AE43" w14:textId="77777777" w:rsidR="008845BA" w:rsidRPr="00565D7F" w:rsidRDefault="008845BA" w:rsidP="00C10127">
            <w:pPr>
              <w:pStyle w:val="ListParagraph"/>
              <w:numPr>
                <w:ilvl w:val="0"/>
                <w:numId w:val="2"/>
              </w:numPr>
              <w:rPr>
                <w:rFonts w:cstheme="minorHAnsi"/>
                <w:sz w:val="20"/>
                <w:szCs w:val="20"/>
              </w:rPr>
            </w:pPr>
            <w:r w:rsidRPr="00565D7F">
              <w:rPr>
                <w:rFonts w:cstheme="minorHAnsi"/>
                <w:sz w:val="20"/>
                <w:szCs w:val="20"/>
              </w:rPr>
              <w:t xml:space="preserve">Offers to Sell </w:t>
            </w:r>
            <w:r w:rsidR="00C10127" w:rsidRPr="00565D7F">
              <w:rPr>
                <w:rFonts w:cstheme="minorHAnsi"/>
                <w:sz w:val="20"/>
                <w:szCs w:val="20"/>
              </w:rPr>
              <w:t>that have not materialized into sales</w:t>
            </w:r>
            <w:r w:rsidRPr="00565D7F">
              <w:rPr>
                <w:rFonts w:cstheme="minorHAnsi"/>
                <w:sz w:val="20"/>
                <w:szCs w:val="20"/>
              </w:rPr>
              <w:t>:</w:t>
            </w:r>
          </w:p>
        </w:tc>
        <w:tc>
          <w:tcPr>
            <w:tcW w:w="2751" w:type="dxa"/>
            <w:gridSpan w:val="6"/>
          </w:tcPr>
          <w:p w14:paraId="43E0AE44" w14:textId="77777777" w:rsidR="008845BA" w:rsidRPr="00565D7F" w:rsidRDefault="00C15D06">
            <w:pPr>
              <w:rPr>
                <w:rFonts w:cstheme="minorHAnsi"/>
              </w:rPr>
            </w:pPr>
            <w:r w:rsidRPr="00565D7F">
              <w:rPr>
                <w:rFonts w:cstheme="minorHAnsi"/>
                <w:sz w:val="20"/>
                <w:szCs w:val="20"/>
              </w:rPr>
              <w:t>$</w:t>
            </w:r>
            <w:r w:rsidR="00AE4199" w:rsidRPr="00565D7F">
              <w:rPr>
                <w:rFonts w:cstheme="minorHAnsi"/>
                <w:sz w:val="20"/>
                <w:szCs w:val="20"/>
              </w:rPr>
              <w:fldChar w:fldCharType="begin">
                <w:ffData>
                  <w:name w:val=""/>
                  <w:enabled/>
                  <w:calcOnExit w:val="0"/>
                  <w:textInput/>
                </w:ffData>
              </w:fldChar>
            </w:r>
            <w:r w:rsidR="00AE4199" w:rsidRPr="00565D7F">
              <w:rPr>
                <w:rFonts w:cstheme="minorHAnsi"/>
                <w:sz w:val="20"/>
                <w:szCs w:val="20"/>
              </w:rPr>
              <w:instrText xml:space="preserve"> FORMTEXT </w:instrText>
            </w:r>
            <w:r w:rsidR="00AE4199" w:rsidRPr="00565D7F">
              <w:rPr>
                <w:rFonts w:cstheme="minorHAnsi"/>
                <w:sz w:val="20"/>
                <w:szCs w:val="20"/>
              </w:rPr>
            </w:r>
            <w:r w:rsidR="00AE4199" w:rsidRPr="00565D7F">
              <w:rPr>
                <w:rFonts w:cstheme="minorHAnsi"/>
                <w:sz w:val="20"/>
                <w:szCs w:val="20"/>
              </w:rPr>
              <w:fldChar w:fldCharType="separate"/>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sz w:val="20"/>
                <w:szCs w:val="20"/>
              </w:rPr>
              <w:fldChar w:fldCharType="end"/>
            </w:r>
          </w:p>
        </w:tc>
        <w:tc>
          <w:tcPr>
            <w:tcW w:w="5155" w:type="dxa"/>
            <w:gridSpan w:val="6"/>
            <w:tcBorders>
              <w:right w:val="single" w:sz="18" w:space="0" w:color="auto"/>
            </w:tcBorders>
          </w:tcPr>
          <w:p w14:paraId="43E0AE45" w14:textId="77777777" w:rsidR="008845BA" w:rsidRPr="00565D7F" w:rsidRDefault="00AE4199">
            <w:pPr>
              <w:rPr>
                <w:rFonts w:cstheme="minorHAnsi"/>
              </w:rPr>
            </w:pPr>
            <w:r w:rsidRPr="00565D7F">
              <w:rPr>
                <w:rFonts w:cstheme="minorHAnsi"/>
                <w:sz w:val="20"/>
                <w:szCs w:val="20"/>
              </w:rPr>
              <w:fldChar w:fldCharType="begin">
                <w:ffData>
                  <w:name w:val=""/>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8845BA" w:rsidRPr="00565D7F" w14:paraId="43E0AE4A" w14:textId="77777777" w:rsidTr="00AF6C49">
        <w:trPr>
          <w:trHeight w:val="276"/>
        </w:trPr>
        <w:tc>
          <w:tcPr>
            <w:tcW w:w="2848" w:type="dxa"/>
            <w:gridSpan w:val="2"/>
            <w:tcBorders>
              <w:left w:val="single" w:sz="18" w:space="0" w:color="auto"/>
            </w:tcBorders>
          </w:tcPr>
          <w:p w14:paraId="43E0AE47" w14:textId="77777777" w:rsidR="008845BA" w:rsidRPr="00565D7F" w:rsidRDefault="00757F9F" w:rsidP="00757F9F">
            <w:pPr>
              <w:pStyle w:val="ListParagraph"/>
              <w:numPr>
                <w:ilvl w:val="0"/>
                <w:numId w:val="2"/>
              </w:numPr>
              <w:rPr>
                <w:rFonts w:cstheme="minorHAnsi"/>
                <w:sz w:val="20"/>
                <w:szCs w:val="20"/>
              </w:rPr>
            </w:pPr>
            <w:r w:rsidRPr="00565D7F">
              <w:rPr>
                <w:rFonts w:cstheme="minorHAnsi"/>
                <w:sz w:val="20"/>
                <w:szCs w:val="20"/>
              </w:rPr>
              <w:t xml:space="preserve">Offers to Lease </w:t>
            </w:r>
            <w:r w:rsidR="00C10127" w:rsidRPr="00565D7F">
              <w:rPr>
                <w:rFonts w:cstheme="minorHAnsi"/>
                <w:sz w:val="20"/>
                <w:szCs w:val="20"/>
              </w:rPr>
              <w:t>that have not materialized into Lease</w:t>
            </w:r>
            <w:r w:rsidRPr="00565D7F">
              <w:rPr>
                <w:rFonts w:cstheme="minorHAnsi"/>
                <w:sz w:val="20"/>
                <w:szCs w:val="20"/>
              </w:rPr>
              <w:t>:</w:t>
            </w:r>
          </w:p>
        </w:tc>
        <w:tc>
          <w:tcPr>
            <w:tcW w:w="2751" w:type="dxa"/>
            <w:gridSpan w:val="6"/>
          </w:tcPr>
          <w:p w14:paraId="43E0AE48" w14:textId="77777777" w:rsidR="008845BA" w:rsidRPr="00565D7F" w:rsidRDefault="00C15D06">
            <w:pPr>
              <w:rPr>
                <w:rFonts w:cstheme="minorHAnsi"/>
              </w:rPr>
            </w:pPr>
            <w:r w:rsidRPr="00565D7F">
              <w:rPr>
                <w:rFonts w:cstheme="minorHAnsi"/>
                <w:sz w:val="20"/>
                <w:szCs w:val="20"/>
              </w:rPr>
              <w:t>$</w:t>
            </w:r>
            <w:r w:rsidR="00AE4199" w:rsidRPr="00565D7F">
              <w:rPr>
                <w:rFonts w:cstheme="minorHAnsi"/>
                <w:sz w:val="20"/>
                <w:szCs w:val="20"/>
              </w:rPr>
              <w:fldChar w:fldCharType="begin">
                <w:ffData>
                  <w:name w:val="Text1"/>
                  <w:enabled/>
                  <w:calcOnExit w:val="0"/>
                  <w:textInput/>
                </w:ffData>
              </w:fldChar>
            </w:r>
            <w:r w:rsidR="00AE4199" w:rsidRPr="00565D7F">
              <w:rPr>
                <w:rFonts w:cstheme="minorHAnsi"/>
                <w:sz w:val="20"/>
                <w:szCs w:val="20"/>
              </w:rPr>
              <w:instrText xml:space="preserve"> FORMTEXT </w:instrText>
            </w:r>
            <w:r w:rsidR="00AE4199" w:rsidRPr="00565D7F">
              <w:rPr>
                <w:rFonts w:cstheme="minorHAnsi"/>
                <w:sz w:val="20"/>
                <w:szCs w:val="20"/>
              </w:rPr>
            </w:r>
            <w:r w:rsidR="00AE4199" w:rsidRPr="00565D7F">
              <w:rPr>
                <w:rFonts w:cstheme="minorHAnsi"/>
                <w:sz w:val="20"/>
                <w:szCs w:val="20"/>
              </w:rPr>
              <w:fldChar w:fldCharType="separate"/>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sz w:val="20"/>
                <w:szCs w:val="20"/>
              </w:rPr>
              <w:fldChar w:fldCharType="end"/>
            </w:r>
          </w:p>
        </w:tc>
        <w:tc>
          <w:tcPr>
            <w:tcW w:w="5155" w:type="dxa"/>
            <w:gridSpan w:val="6"/>
            <w:tcBorders>
              <w:right w:val="single" w:sz="18" w:space="0" w:color="auto"/>
            </w:tcBorders>
          </w:tcPr>
          <w:p w14:paraId="43E0AE49" w14:textId="77777777" w:rsidR="008845BA" w:rsidRPr="00565D7F" w:rsidRDefault="00AE4199">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757F9F" w:rsidRPr="00565D7F" w14:paraId="43E0AE4E" w14:textId="77777777" w:rsidTr="00AF6C49">
        <w:trPr>
          <w:trHeight w:val="276"/>
        </w:trPr>
        <w:tc>
          <w:tcPr>
            <w:tcW w:w="2848" w:type="dxa"/>
            <w:gridSpan w:val="2"/>
            <w:tcBorders>
              <w:left w:val="single" w:sz="18" w:space="0" w:color="auto"/>
            </w:tcBorders>
          </w:tcPr>
          <w:p w14:paraId="43E0AE4B" w14:textId="77777777" w:rsidR="00757F9F" w:rsidRPr="00565D7F" w:rsidRDefault="00757F9F" w:rsidP="00757F9F">
            <w:pPr>
              <w:pStyle w:val="ListParagraph"/>
              <w:numPr>
                <w:ilvl w:val="0"/>
                <w:numId w:val="2"/>
              </w:numPr>
              <w:rPr>
                <w:rFonts w:cstheme="minorHAnsi"/>
                <w:sz w:val="20"/>
                <w:szCs w:val="20"/>
              </w:rPr>
            </w:pPr>
            <w:r w:rsidRPr="00565D7F">
              <w:rPr>
                <w:rFonts w:cstheme="minorHAnsi"/>
                <w:sz w:val="20"/>
                <w:szCs w:val="20"/>
              </w:rPr>
              <w:lastRenderedPageBreak/>
              <w:t xml:space="preserve">Offers to License </w:t>
            </w:r>
            <w:r w:rsidR="00C10127" w:rsidRPr="00565D7F">
              <w:rPr>
                <w:rFonts w:cstheme="minorHAnsi"/>
                <w:sz w:val="20"/>
                <w:szCs w:val="20"/>
              </w:rPr>
              <w:t>that have not materialized into License</w:t>
            </w:r>
            <w:r w:rsidRPr="00565D7F">
              <w:rPr>
                <w:rFonts w:cstheme="minorHAnsi"/>
                <w:sz w:val="20"/>
                <w:szCs w:val="20"/>
              </w:rPr>
              <w:t xml:space="preserve">: </w:t>
            </w:r>
          </w:p>
        </w:tc>
        <w:tc>
          <w:tcPr>
            <w:tcW w:w="2751" w:type="dxa"/>
            <w:gridSpan w:val="6"/>
          </w:tcPr>
          <w:p w14:paraId="43E0AE4C" w14:textId="77777777" w:rsidR="00757F9F" w:rsidRPr="00565D7F" w:rsidRDefault="00C15D06">
            <w:pPr>
              <w:rPr>
                <w:rFonts w:cstheme="minorHAnsi"/>
              </w:rPr>
            </w:pPr>
            <w:r w:rsidRPr="00565D7F">
              <w:rPr>
                <w:rFonts w:cstheme="minorHAnsi"/>
                <w:sz w:val="20"/>
                <w:szCs w:val="20"/>
              </w:rPr>
              <w:t>$</w:t>
            </w:r>
            <w:r w:rsidR="00AE4199" w:rsidRPr="00565D7F">
              <w:rPr>
                <w:rFonts w:cstheme="minorHAnsi"/>
                <w:sz w:val="20"/>
                <w:szCs w:val="20"/>
              </w:rPr>
              <w:fldChar w:fldCharType="begin">
                <w:ffData>
                  <w:name w:val="Text1"/>
                  <w:enabled/>
                  <w:calcOnExit w:val="0"/>
                  <w:textInput/>
                </w:ffData>
              </w:fldChar>
            </w:r>
            <w:r w:rsidR="00AE4199" w:rsidRPr="00565D7F">
              <w:rPr>
                <w:rFonts w:cstheme="minorHAnsi"/>
                <w:sz w:val="20"/>
                <w:szCs w:val="20"/>
              </w:rPr>
              <w:instrText xml:space="preserve"> FORMTEXT </w:instrText>
            </w:r>
            <w:r w:rsidR="00AE4199" w:rsidRPr="00565D7F">
              <w:rPr>
                <w:rFonts w:cstheme="minorHAnsi"/>
                <w:sz w:val="20"/>
                <w:szCs w:val="20"/>
              </w:rPr>
            </w:r>
            <w:r w:rsidR="00AE4199" w:rsidRPr="00565D7F">
              <w:rPr>
                <w:rFonts w:cstheme="minorHAnsi"/>
                <w:sz w:val="20"/>
                <w:szCs w:val="20"/>
              </w:rPr>
              <w:fldChar w:fldCharType="separate"/>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noProof/>
                <w:sz w:val="20"/>
                <w:szCs w:val="20"/>
              </w:rPr>
              <w:t> </w:t>
            </w:r>
            <w:r w:rsidR="00AE4199" w:rsidRPr="00565D7F">
              <w:rPr>
                <w:rFonts w:cstheme="minorHAnsi"/>
                <w:sz w:val="20"/>
                <w:szCs w:val="20"/>
              </w:rPr>
              <w:fldChar w:fldCharType="end"/>
            </w:r>
          </w:p>
        </w:tc>
        <w:tc>
          <w:tcPr>
            <w:tcW w:w="5155" w:type="dxa"/>
            <w:gridSpan w:val="6"/>
            <w:tcBorders>
              <w:right w:val="single" w:sz="18" w:space="0" w:color="auto"/>
            </w:tcBorders>
          </w:tcPr>
          <w:p w14:paraId="43E0AE4D" w14:textId="77777777" w:rsidR="00757F9F" w:rsidRPr="00565D7F" w:rsidRDefault="00AE4199">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C10127" w:rsidRPr="00565D7F" w14:paraId="43E0AE53" w14:textId="77777777" w:rsidTr="00AF6C49">
        <w:trPr>
          <w:trHeight w:val="276"/>
        </w:trPr>
        <w:tc>
          <w:tcPr>
            <w:tcW w:w="4630" w:type="dxa"/>
            <w:gridSpan w:val="7"/>
            <w:tcBorders>
              <w:left w:val="single" w:sz="18" w:space="0" w:color="auto"/>
            </w:tcBorders>
          </w:tcPr>
          <w:p w14:paraId="43E0AE4F" w14:textId="77777777" w:rsidR="00C10127" w:rsidRPr="00565D7F" w:rsidRDefault="00C10127" w:rsidP="00C10127">
            <w:pPr>
              <w:rPr>
                <w:rFonts w:cstheme="minorHAnsi"/>
                <w:sz w:val="20"/>
                <w:szCs w:val="20"/>
              </w:rPr>
            </w:pPr>
            <w:r w:rsidRPr="00565D7F">
              <w:rPr>
                <w:rFonts w:cstheme="minorHAnsi"/>
                <w:sz w:val="20"/>
                <w:szCs w:val="20"/>
              </w:rPr>
              <w:t xml:space="preserve">To general public in the </w:t>
            </w:r>
            <w:proofErr w:type="gramStart"/>
            <w:r w:rsidRPr="00565D7F">
              <w:rPr>
                <w:rFonts w:cstheme="minorHAnsi"/>
                <w:sz w:val="20"/>
                <w:szCs w:val="20"/>
              </w:rPr>
              <w:t>time-frame</w:t>
            </w:r>
            <w:proofErr w:type="gramEnd"/>
            <w:r w:rsidRPr="00565D7F">
              <w:rPr>
                <w:rFonts w:cstheme="minorHAnsi"/>
                <w:sz w:val="20"/>
                <w:szCs w:val="20"/>
              </w:rPr>
              <w:t xml:space="preserve"> beginning:</w:t>
            </w:r>
          </w:p>
        </w:tc>
        <w:tc>
          <w:tcPr>
            <w:tcW w:w="2256" w:type="dxa"/>
            <w:gridSpan w:val="4"/>
          </w:tcPr>
          <w:p w14:paraId="43E0AE50" w14:textId="77777777" w:rsidR="00C10127" w:rsidRPr="00565D7F" w:rsidRDefault="00C10127">
            <w:pPr>
              <w:rPr>
                <w:rFonts w:cstheme="minorHAnsi"/>
                <w:sz w:val="20"/>
                <w:szCs w:val="20"/>
              </w:rPr>
            </w:pPr>
            <w:r w:rsidRPr="00565D7F">
              <w:rPr>
                <w:rFonts w:cstheme="minorHAnsi"/>
                <w:sz w:val="20"/>
                <w:szCs w:val="20"/>
              </w:rPr>
              <w:fldChar w:fldCharType="begin">
                <w:ffData>
                  <w:name w:val=""/>
                  <w:enabled/>
                  <w:calcOnExit w:val="0"/>
                  <w:textInput>
                    <w:default w:val="(Date)"/>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(Date)</w:t>
            </w:r>
            <w:r w:rsidRPr="00565D7F">
              <w:rPr>
                <w:rFonts w:cstheme="minorHAnsi"/>
                <w:sz w:val="20"/>
                <w:szCs w:val="20"/>
              </w:rPr>
              <w:fldChar w:fldCharType="end"/>
            </w:r>
          </w:p>
        </w:tc>
        <w:tc>
          <w:tcPr>
            <w:tcW w:w="1289" w:type="dxa"/>
          </w:tcPr>
          <w:p w14:paraId="43E0AE51" w14:textId="77777777" w:rsidR="00C10127" w:rsidRPr="00565D7F" w:rsidRDefault="00C10127">
            <w:pPr>
              <w:rPr>
                <w:rFonts w:cstheme="minorHAnsi"/>
                <w:sz w:val="20"/>
                <w:szCs w:val="20"/>
              </w:rPr>
            </w:pPr>
            <w:r w:rsidRPr="00565D7F">
              <w:rPr>
                <w:rFonts w:cstheme="minorHAnsi"/>
                <w:sz w:val="20"/>
                <w:szCs w:val="20"/>
              </w:rPr>
              <w:t>And ending:</w:t>
            </w:r>
          </w:p>
        </w:tc>
        <w:tc>
          <w:tcPr>
            <w:tcW w:w="2579" w:type="dxa"/>
            <w:gridSpan w:val="2"/>
            <w:tcBorders>
              <w:right w:val="single" w:sz="18" w:space="0" w:color="auto"/>
            </w:tcBorders>
          </w:tcPr>
          <w:p w14:paraId="43E0AE52" w14:textId="77777777" w:rsidR="00C10127" w:rsidRPr="00565D7F" w:rsidRDefault="00C10127">
            <w:pPr>
              <w:rPr>
                <w:rFonts w:cstheme="minorHAnsi"/>
                <w:sz w:val="20"/>
                <w:szCs w:val="20"/>
              </w:rPr>
            </w:pPr>
            <w:r w:rsidRPr="00565D7F">
              <w:rPr>
                <w:rFonts w:cstheme="minorHAnsi"/>
                <w:sz w:val="20"/>
                <w:szCs w:val="20"/>
              </w:rPr>
              <w:fldChar w:fldCharType="begin">
                <w:ffData>
                  <w:name w:val=""/>
                  <w:enabled/>
                  <w:calcOnExit w:val="0"/>
                  <w:textInput>
                    <w:default w:val="(Date)"/>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(Date)</w:t>
            </w:r>
            <w:r w:rsidRPr="00565D7F">
              <w:rPr>
                <w:rFonts w:cstheme="minorHAnsi"/>
                <w:sz w:val="20"/>
                <w:szCs w:val="20"/>
              </w:rPr>
              <w:fldChar w:fldCharType="end"/>
            </w:r>
          </w:p>
        </w:tc>
      </w:tr>
      <w:tr w:rsidR="00A17782" w:rsidRPr="00565D7F" w14:paraId="4D566D5F" w14:textId="77777777" w:rsidTr="00AF6C49">
        <w:trPr>
          <w:trHeight w:val="485"/>
        </w:trPr>
        <w:tc>
          <w:tcPr>
            <w:tcW w:w="10754"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752C241" w14:textId="77777777" w:rsidR="00A17782" w:rsidRPr="00565D7F" w:rsidRDefault="00A17782" w:rsidP="00A17782">
            <w:pPr>
              <w:ind w:right="1"/>
              <w:jc w:val="center"/>
              <w:rPr>
                <w:rFonts w:cstheme="minorHAnsi"/>
                <w:iCs/>
                <w:sz w:val="20"/>
              </w:rPr>
            </w:pPr>
          </w:p>
          <w:p w14:paraId="7BB88C75" w14:textId="603F1E63" w:rsidR="00A17782" w:rsidRPr="00565D7F" w:rsidRDefault="00A17782" w:rsidP="00A17782">
            <w:pPr>
              <w:jc w:val="center"/>
              <w:rPr>
                <w:rFonts w:cstheme="minorHAnsi"/>
              </w:rPr>
            </w:pPr>
            <w:r w:rsidRPr="00565D7F">
              <w:rPr>
                <w:rFonts w:cstheme="minorHAnsi"/>
                <w:b/>
                <w:bCs/>
              </w:rPr>
              <w:t xml:space="preserve">Type of Commercial Product (Sections I </w:t>
            </w:r>
            <w:r w:rsidR="005B753D" w:rsidRPr="00565D7F">
              <w:rPr>
                <w:rFonts w:cstheme="minorHAnsi"/>
                <w:b/>
                <w:bCs/>
              </w:rPr>
              <w:t>-</w:t>
            </w:r>
            <w:r w:rsidRPr="00565D7F">
              <w:rPr>
                <w:rFonts w:cstheme="minorHAnsi"/>
                <w:b/>
                <w:bCs/>
              </w:rPr>
              <w:t xml:space="preserve"> VI)</w:t>
            </w:r>
          </w:p>
          <w:p w14:paraId="542B3C2E" w14:textId="77777777" w:rsidR="00A17782" w:rsidRPr="00565D7F" w:rsidRDefault="00A17782">
            <w:pPr>
              <w:ind w:right="1"/>
              <w:jc w:val="center"/>
              <w:rPr>
                <w:rFonts w:cstheme="minorHAnsi"/>
                <w:iCs/>
                <w:sz w:val="20"/>
              </w:rPr>
            </w:pPr>
            <w:r w:rsidRPr="00565D7F">
              <w:rPr>
                <w:rFonts w:cstheme="minorHAnsi"/>
                <w:i/>
                <w:sz w:val="20"/>
              </w:rPr>
              <w:t>Check box (or boxes) as appropriate.</w:t>
            </w:r>
          </w:p>
          <w:p w14:paraId="50CC6BF5" w14:textId="4EC41A21" w:rsidR="00E25B60" w:rsidRPr="00565D7F" w:rsidRDefault="00E25B60">
            <w:pPr>
              <w:ind w:right="1"/>
              <w:jc w:val="center"/>
              <w:rPr>
                <w:rFonts w:cstheme="minorHAnsi"/>
                <w:iCs/>
                <w:sz w:val="20"/>
              </w:rPr>
            </w:pPr>
          </w:p>
        </w:tc>
      </w:tr>
      <w:tr w:rsidR="00C10127" w:rsidRPr="00565D7F" w14:paraId="43E0AE5F" w14:textId="77777777" w:rsidTr="00AF6C49">
        <w:trPr>
          <w:trHeight w:val="576"/>
        </w:trPr>
        <w:tc>
          <w:tcPr>
            <w:tcW w:w="10754" w:type="dxa"/>
            <w:gridSpan w:val="14"/>
            <w:tcBorders>
              <w:top w:val="single" w:sz="18" w:space="0" w:color="auto"/>
              <w:left w:val="single" w:sz="18" w:space="0" w:color="auto"/>
              <w:bottom w:val="single" w:sz="8" w:space="0" w:color="auto"/>
              <w:right w:val="single" w:sz="18" w:space="0" w:color="auto"/>
            </w:tcBorders>
            <w:shd w:val="clear" w:color="auto" w:fill="FFF2CC" w:themeFill="accent4" w:themeFillTint="33"/>
            <w:vAlign w:val="center"/>
          </w:tcPr>
          <w:p w14:paraId="43E0AE5E" w14:textId="7CFD242F" w:rsidR="00C10127" w:rsidRPr="00565D7F" w:rsidRDefault="00C10127" w:rsidP="00E25B60">
            <w:pPr>
              <w:ind w:left="765" w:right="136" w:hanging="765"/>
              <w:rPr>
                <w:rFonts w:cstheme="minorHAnsi"/>
              </w:rPr>
            </w:pPr>
            <w:r w:rsidRPr="00565D7F">
              <w:rPr>
                <w:rFonts w:cstheme="minorHAnsi"/>
              </w:rPr>
              <w:fldChar w:fldCharType="begin">
                <w:ffData>
                  <w:name w:val="Check1"/>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r w:rsidRPr="00565D7F">
              <w:rPr>
                <w:rFonts w:cstheme="minorHAnsi"/>
              </w:rPr>
              <w:t xml:space="preserve">  </w:t>
            </w:r>
            <w:r w:rsidRPr="00565D7F">
              <w:rPr>
                <w:rFonts w:cstheme="minorHAnsi"/>
                <w:b/>
                <w:bCs/>
              </w:rPr>
              <w:t xml:space="preserve">I. </w:t>
            </w:r>
            <w:r w:rsidR="004A1C38" w:rsidRPr="00565D7F">
              <w:rPr>
                <w:rFonts w:cstheme="minorHAnsi"/>
                <w:b/>
                <w:bCs/>
              </w:rPr>
              <w:t xml:space="preserve"> </w:t>
            </w:r>
            <w:r w:rsidRPr="00565D7F">
              <w:rPr>
                <w:rFonts w:cstheme="minorHAnsi"/>
                <w:b/>
                <w:bCs/>
              </w:rPr>
              <w:t>Unmodified</w:t>
            </w:r>
            <w:r w:rsidR="004F27DF" w:rsidRPr="00565D7F">
              <w:rPr>
                <w:rFonts w:cstheme="minorHAnsi"/>
                <w:b/>
                <w:bCs/>
              </w:rPr>
              <w:t xml:space="preserve"> or ‘Of a Type</w:t>
            </w:r>
            <w:r w:rsidR="005D34FE" w:rsidRPr="00565D7F">
              <w:rPr>
                <w:rFonts w:cstheme="minorHAnsi"/>
                <w:b/>
                <w:bCs/>
              </w:rPr>
              <w:t xml:space="preserve">’ </w:t>
            </w:r>
            <w:r w:rsidRPr="00565D7F">
              <w:rPr>
                <w:rFonts w:cstheme="minorHAnsi"/>
                <w:b/>
                <w:bCs/>
              </w:rPr>
              <w:t xml:space="preserve">Commercial </w:t>
            </w:r>
            <w:r w:rsidR="00C825FA" w:rsidRPr="00565D7F">
              <w:rPr>
                <w:rFonts w:cstheme="minorHAnsi"/>
                <w:b/>
                <w:bCs/>
              </w:rPr>
              <w:t xml:space="preserve">Product </w:t>
            </w:r>
            <w:bookmarkStart w:id="1" w:name="_Hlk92794439"/>
            <w:r w:rsidR="00FD4262" w:rsidRPr="00565D7F">
              <w:rPr>
                <w:rFonts w:cstheme="minorHAnsi"/>
                <w:b/>
                <w:bCs/>
              </w:rPr>
              <w:t xml:space="preserve">(Commercial Product, </w:t>
            </w:r>
            <w:r w:rsidR="00883605" w:rsidRPr="00565D7F">
              <w:rPr>
                <w:rFonts w:cstheme="minorHAnsi"/>
                <w:b/>
                <w:bCs/>
              </w:rPr>
              <w:t>Definition</w:t>
            </w:r>
            <w:r w:rsidR="00FD4262" w:rsidRPr="00565D7F">
              <w:rPr>
                <w:rFonts w:cstheme="minorHAnsi"/>
                <w:b/>
                <w:bCs/>
              </w:rPr>
              <w:t xml:space="preserve"> </w:t>
            </w:r>
            <w:r w:rsidR="002976CB" w:rsidRPr="00565D7F">
              <w:rPr>
                <w:rFonts w:cstheme="minorHAnsi"/>
                <w:b/>
                <w:bCs/>
              </w:rPr>
              <w:t>1</w:t>
            </w:r>
            <w:r w:rsidR="00FD4262" w:rsidRPr="00565D7F">
              <w:rPr>
                <w:rFonts w:cstheme="minorHAnsi"/>
                <w:b/>
                <w:bCs/>
              </w:rPr>
              <w:t>)</w:t>
            </w:r>
            <w:bookmarkEnd w:id="1"/>
          </w:p>
        </w:tc>
      </w:tr>
      <w:tr w:rsidR="00C10127" w:rsidRPr="00565D7F" w14:paraId="43E0AE63" w14:textId="77777777" w:rsidTr="00AF6C49">
        <w:tc>
          <w:tcPr>
            <w:tcW w:w="10754" w:type="dxa"/>
            <w:gridSpan w:val="14"/>
            <w:tcBorders>
              <w:top w:val="single" w:sz="8" w:space="0" w:color="auto"/>
              <w:left w:val="single" w:sz="18" w:space="0" w:color="auto"/>
              <w:bottom w:val="single" w:sz="18" w:space="0" w:color="auto"/>
              <w:right w:val="single" w:sz="18" w:space="0" w:color="auto"/>
            </w:tcBorders>
          </w:tcPr>
          <w:p w14:paraId="7466DCBB" w14:textId="166221FA" w:rsidR="00C61D7E" w:rsidRPr="00565D7F" w:rsidRDefault="00C61D7E" w:rsidP="00FF57B4">
            <w:pPr>
              <w:tabs>
                <w:tab w:val="left" w:pos="630"/>
                <w:tab w:val="left" w:pos="1170"/>
              </w:tabs>
              <w:rPr>
                <w:rFonts w:cstheme="minorHAnsi"/>
                <w:sz w:val="20"/>
                <w:szCs w:val="20"/>
              </w:rPr>
            </w:pPr>
            <w:r w:rsidRPr="00565D7F">
              <w:rPr>
                <w:rFonts w:cstheme="minorHAnsi"/>
                <w:i/>
                <w:iCs/>
                <w:sz w:val="20"/>
                <w:szCs w:val="20"/>
              </w:rPr>
              <w:t xml:space="preserve">As per the FAR 2.101 definition of “commercial product”, </w:t>
            </w:r>
            <w:r w:rsidR="00ED2784" w:rsidRPr="00565D7F">
              <w:rPr>
                <w:rFonts w:cstheme="minorHAnsi"/>
                <w:i/>
                <w:iCs/>
                <w:sz w:val="20"/>
                <w:szCs w:val="20"/>
              </w:rPr>
              <w:t>definition</w:t>
            </w:r>
            <w:r w:rsidRPr="00565D7F">
              <w:rPr>
                <w:rFonts w:cstheme="minorHAnsi"/>
                <w:i/>
                <w:iCs/>
                <w:sz w:val="20"/>
                <w:szCs w:val="20"/>
              </w:rPr>
              <w:t xml:space="preserve"> 1 – </w:t>
            </w:r>
          </w:p>
          <w:p w14:paraId="0080159A" w14:textId="77777777" w:rsidR="00C61D7E" w:rsidRPr="00565D7F" w:rsidRDefault="00C61D7E" w:rsidP="00FF57B4">
            <w:pPr>
              <w:tabs>
                <w:tab w:val="left" w:pos="630"/>
                <w:tab w:val="left" w:pos="1170"/>
              </w:tabs>
              <w:rPr>
                <w:rFonts w:cstheme="minorHAnsi"/>
                <w:sz w:val="20"/>
                <w:szCs w:val="20"/>
              </w:rPr>
            </w:pPr>
          </w:p>
          <w:p w14:paraId="5B2ADFC5" w14:textId="552BCB44" w:rsidR="00C825FA" w:rsidRPr="00565D7F" w:rsidRDefault="00175EC6" w:rsidP="00FF57B4">
            <w:pPr>
              <w:tabs>
                <w:tab w:val="left" w:pos="630"/>
                <w:tab w:val="left" w:pos="1170"/>
              </w:tabs>
              <w:ind w:left="360"/>
              <w:rPr>
                <w:rFonts w:cstheme="minorHAnsi"/>
                <w:sz w:val="20"/>
              </w:rPr>
            </w:pPr>
            <w:sdt>
              <w:sdtPr>
                <w:rPr>
                  <w:rFonts w:cstheme="minorHAnsi"/>
                  <w:sz w:val="24"/>
                </w:rPr>
                <w:id w:val="1665205691"/>
                <w14:checkbox>
                  <w14:checked w14:val="0"/>
                  <w14:checkedState w14:val="2612" w14:font="MS Gothic"/>
                  <w14:uncheckedState w14:val="2610" w14:font="MS Gothic"/>
                </w14:checkbox>
              </w:sdtPr>
              <w:sdtEndPr/>
              <w:sdtContent>
                <w:r w:rsidR="00C61D7E" w:rsidRPr="00565D7F">
                  <w:rPr>
                    <w:rFonts w:ascii="Segoe UI Symbol" w:eastAsia="MS Gothic" w:hAnsi="Segoe UI Symbol" w:cs="Segoe UI Symbol"/>
                    <w:sz w:val="24"/>
                  </w:rPr>
                  <w:t>☐</w:t>
                </w:r>
              </w:sdtContent>
            </w:sdt>
            <w:r w:rsidR="00C61D7E" w:rsidRPr="00565D7F">
              <w:rPr>
                <w:rFonts w:cstheme="minorHAnsi"/>
                <w:sz w:val="20"/>
              </w:rPr>
              <w:t xml:space="preserve">   </w:t>
            </w:r>
            <w:r w:rsidR="00C825FA" w:rsidRPr="00565D7F">
              <w:rPr>
                <w:rFonts w:cstheme="minorHAnsi"/>
                <w:sz w:val="20"/>
              </w:rPr>
              <w:t xml:space="preserve">A product, other than real property, that is of a type customarily used by the </w:t>
            </w:r>
            <w:proofErr w:type="gramStart"/>
            <w:r w:rsidR="00C825FA" w:rsidRPr="00565D7F">
              <w:rPr>
                <w:rFonts w:cstheme="minorHAnsi"/>
                <w:sz w:val="20"/>
              </w:rPr>
              <w:t>general public</w:t>
            </w:r>
            <w:proofErr w:type="gramEnd"/>
            <w:r w:rsidR="00C825FA" w:rsidRPr="00565D7F">
              <w:rPr>
                <w:rFonts w:cstheme="minorHAnsi"/>
                <w:sz w:val="20"/>
              </w:rPr>
              <w:t xml:space="preserve"> or by non</w:t>
            </w:r>
            <w:r w:rsidR="005B753D" w:rsidRPr="00565D7F">
              <w:rPr>
                <w:rFonts w:cstheme="minorHAnsi"/>
                <w:sz w:val="20"/>
              </w:rPr>
              <w:t>-</w:t>
            </w:r>
            <w:r w:rsidR="00C825FA" w:rsidRPr="00565D7F">
              <w:rPr>
                <w:rFonts w:cstheme="minorHAnsi"/>
                <w:sz w:val="20"/>
              </w:rPr>
              <w:t>governmental entities for purposes other than governmental purposes, and –</w:t>
            </w:r>
          </w:p>
          <w:p w14:paraId="43E0AE61" w14:textId="76371BC9" w:rsidR="00B33ABD" w:rsidRPr="00565D7F" w:rsidRDefault="00B33ABD" w:rsidP="00FF57B4">
            <w:pPr>
              <w:pStyle w:val="ListParagraph"/>
              <w:numPr>
                <w:ilvl w:val="0"/>
                <w:numId w:val="19"/>
              </w:numPr>
              <w:tabs>
                <w:tab w:val="left" w:pos="630"/>
                <w:tab w:val="left" w:pos="1170"/>
              </w:tabs>
              <w:ind w:left="1350"/>
              <w:rPr>
                <w:rFonts w:cstheme="minorHAnsi"/>
                <w:sz w:val="20"/>
              </w:rPr>
            </w:pPr>
            <w:r w:rsidRPr="00565D7F">
              <w:rPr>
                <w:rFonts w:cstheme="minorHAnsi"/>
                <w:sz w:val="20"/>
              </w:rPr>
              <w:t xml:space="preserve">Has been sold, leased, or licensed to the </w:t>
            </w:r>
            <w:proofErr w:type="gramStart"/>
            <w:r w:rsidRPr="00565D7F">
              <w:rPr>
                <w:rFonts w:cstheme="minorHAnsi"/>
                <w:sz w:val="20"/>
              </w:rPr>
              <w:t>general public</w:t>
            </w:r>
            <w:proofErr w:type="gramEnd"/>
            <w:r w:rsidRPr="00565D7F">
              <w:rPr>
                <w:rFonts w:cstheme="minorHAnsi"/>
                <w:sz w:val="20"/>
              </w:rPr>
              <w:t xml:space="preserve">; or, </w:t>
            </w:r>
          </w:p>
          <w:p w14:paraId="64A32610" w14:textId="77777777" w:rsidR="00C10127" w:rsidRPr="00565D7F" w:rsidRDefault="00B33ABD" w:rsidP="00FF57B4">
            <w:pPr>
              <w:pStyle w:val="ListParagraph"/>
              <w:numPr>
                <w:ilvl w:val="0"/>
                <w:numId w:val="19"/>
              </w:numPr>
              <w:tabs>
                <w:tab w:val="left" w:pos="630"/>
                <w:tab w:val="left" w:pos="1170"/>
              </w:tabs>
              <w:ind w:left="1350"/>
              <w:rPr>
                <w:rFonts w:cstheme="minorHAnsi"/>
                <w:sz w:val="20"/>
              </w:rPr>
            </w:pPr>
            <w:r w:rsidRPr="00565D7F">
              <w:rPr>
                <w:rFonts w:cstheme="minorHAnsi"/>
                <w:sz w:val="20"/>
              </w:rPr>
              <w:t xml:space="preserve">Has been offered for sale, lease, or license to the </w:t>
            </w:r>
            <w:proofErr w:type="gramStart"/>
            <w:r w:rsidRPr="00565D7F">
              <w:rPr>
                <w:rFonts w:cstheme="minorHAnsi"/>
                <w:sz w:val="20"/>
              </w:rPr>
              <w:t>general public</w:t>
            </w:r>
            <w:proofErr w:type="gramEnd"/>
            <w:r w:rsidRPr="00565D7F">
              <w:rPr>
                <w:rFonts w:cstheme="minorHAnsi"/>
                <w:sz w:val="20"/>
              </w:rPr>
              <w:t>.</w:t>
            </w:r>
          </w:p>
          <w:p w14:paraId="6F380D4E" w14:textId="77777777" w:rsidR="00AF62ED" w:rsidRPr="00565D7F" w:rsidRDefault="00AF62ED" w:rsidP="004C7344">
            <w:pPr>
              <w:pStyle w:val="Default"/>
              <w:rPr>
                <w:rFonts w:asciiTheme="minorHAnsi" w:hAnsiTheme="minorHAnsi" w:cstheme="minorHAnsi"/>
                <w:color w:val="auto"/>
                <w:sz w:val="20"/>
                <w:szCs w:val="20"/>
              </w:rPr>
            </w:pPr>
          </w:p>
          <w:p w14:paraId="54635C0D" w14:textId="00D53AE5" w:rsidR="00AF62ED" w:rsidRPr="00565D7F" w:rsidRDefault="00AF62ED" w:rsidP="006E7421">
            <w:pPr>
              <w:pStyle w:val="Default"/>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The Offeror will support the claim of an unmodified commercial </w:t>
            </w:r>
            <w:r w:rsidR="00C825FA" w:rsidRPr="00565D7F">
              <w:rPr>
                <w:rFonts w:asciiTheme="minorHAnsi" w:hAnsiTheme="minorHAnsi" w:cstheme="minorHAnsi"/>
                <w:color w:val="auto"/>
                <w:sz w:val="20"/>
                <w:szCs w:val="20"/>
              </w:rPr>
              <w:t xml:space="preserve">product </w:t>
            </w:r>
            <w:r w:rsidRPr="00565D7F">
              <w:rPr>
                <w:rFonts w:asciiTheme="minorHAnsi" w:hAnsiTheme="minorHAnsi" w:cstheme="minorHAnsi"/>
                <w:color w:val="auto"/>
                <w:sz w:val="20"/>
                <w:szCs w:val="20"/>
              </w:rPr>
              <w:t>by providing as</w:t>
            </w:r>
            <w:r w:rsidR="00043791">
              <w:rPr>
                <w:rFonts w:asciiTheme="minorHAnsi" w:hAnsiTheme="minorHAnsi" w:cstheme="minorHAnsi"/>
                <w:color w:val="auto"/>
                <w:sz w:val="20"/>
                <w:szCs w:val="20"/>
              </w:rPr>
              <w:t xml:space="preserve"> an</w:t>
            </w:r>
            <w:r w:rsidRPr="00565D7F">
              <w:rPr>
                <w:rFonts w:asciiTheme="minorHAnsi" w:hAnsiTheme="minorHAnsi" w:cstheme="minorHAnsi"/>
                <w:color w:val="auto"/>
                <w:sz w:val="20"/>
                <w:szCs w:val="20"/>
              </w:rPr>
              <w:t xml:space="preserve"> appendix to this form the following:</w:t>
            </w:r>
          </w:p>
          <w:p w14:paraId="02CF3C2A" w14:textId="77777777" w:rsidR="00AF62ED" w:rsidRPr="00565D7F" w:rsidRDefault="00AF62ED" w:rsidP="004C7344">
            <w:pPr>
              <w:pStyle w:val="Default"/>
              <w:rPr>
                <w:rFonts w:asciiTheme="minorHAnsi" w:hAnsiTheme="minorHAnsi" w:cstheme="minorHAnsi"/>
                <w:color w:val="auto"/>
                <w:sz w:val="20"/>
                <w:szCs w:val="20"/>
              </w:rPr>
            </w:pPr>
          </w:p>
          <w:p w14:paraId="6343B7C6" w14:textId="236F4DBD" w:rsidR="00AF62ED" w:rsidRPr="00565D7F" w:rsidRDefault="00AF62ED" w:rsidP="006E7421">
            <w:pPr>
              <w:pStyle w:val="Default"/>
              <w:numPr>
                <w:ilvl w:val="0"/>
                <w:numId w:val="9"/>
              </w:numPr>
              <w:ind w:left="360"/>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Published and regularly maintained catalogs or price lists for the </w:t>
            </w:r>
            <w:r w:rsidR="00F86215" w:rsidRPr="00565D7F">
              <w:rPr>
                <w:rFonts w:asciiTheme="minorHAnsi" w:hAnsiTheme="minorHAnsi" w:cstheme="minorHAnsi"/>
                <w:color w:val="auto"/>
                <w:sz w:val="20"/>
                <w:szCs w:val="20"/>
              </w:rPr>
              <w:t xml:space="preserve">product </w:t>
            </w:r>
            <w:r w:rsidRPr="00565D7F">
              <w:rPr>
                <w:rFonts w:asciiTheme="minorHAnsi" w:hAnsiTheme="minorHAnsi" w:cstheme="minorHAnsi"/>
                <w:color w:val="auto"/>
                <w:sz w:val="20"/>
                <w:szCs w:val="20"/>
              </w:rPr>
              <w:t>itself (if available), and all policies on discounts.</w:t>
            </w:r>
          </w:p>
          <w:p w14:paraId="37EE20B1" w14:textId="3CBB14E6" w:rsidR="00AF62ED" w:rsidRPr="00565D7F" w:rsidRDefault="00AF62ED" w:rsidP="006E7421">
            <w:pPr>
              <w:pStyle w:val="Default"/>
              <w:numPr>
                <w:ilvl w:val="0"/>
                <w:numId w:val="9"/>
              </w:numPr>
              <w:ind w:left="360"/>
              <w:rPr>
                <w:rFonts w:asciiTheme="minorHAnsi" w:hAnsiTheme="minorHAnsi" w:cstheme="minorHAnsi"/>
                <w:color w:val="auto"/>
                <w:sz w:val="20"/>
                <w:szCs w:val="20"/>
              </w:rPr>
            </w:pPr>
            <w:r w:rsidRPr="00565D7F">
              <w:rPr>
                <w:rFonts w:asciiTheme="minorHAnsi" w:hAnsiTheme="minorHAnsi" w:cstheme="minorHAnsi"/>
                <w:color w:val="auto"/>
                <w:sz w:val="20"/>
                <w:szCs w:val="20"/>
              </w:rPr>
              <w:t>Contracts, sales agreements or invoices for sales to a commercial entity for non-governmental use</w:t>
            </w:r>
            <w:r w:rsidR="007568AC"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 xml:space="preserve"> in quantities representative of the subject procurement</w:t>
            </w:r>
            <w:r w:rsidR="007568AC"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 xml:space="preserve"> for the </w:t>
            </w:r>
            <w:r w:rsidR="00F86215" w:rsidRPr="00565D7F">
              <w:rPr>
                <w:rFonts w:asciiTheme="minorHAnsi" w:hAnsiTheme="minorHAnsi" w:cstheme="minorHAnsi"/>
                <w:color w:val="auto"/>
                <w:sz w:val="20"/>
                <w:szCs w:val="20"/>
              </w:rPr>
              <w:t xml:space="preserve">product </w:t>
            </w:r>
            <w:r w:rsidRPr="00565D7F">
              <w:rPr>
                <w:rFonts w:asciiTheme="minorHAnsi" w:hAnsiTheme="minorHAnsi" w:cstheme="minorHAnsi"/>
                <w:color w:val="auto"/>
                <w:sz w:val="20"/>
                <w:szCs w:val="20"/>
              </w:rPr>
              <w:t>itself</w:t>
            </w:r>
            <w:r w:rsidR="00FF57B4" w:rsidRPr="00565D7F">
              <w:rPr>
                <w:rFonts w:asciiTheme="minorHAnsi" w:hAnsiTheme="minorHAnsi" w:cstheme="minorHAnsi"/>
                <w:color w:val="auto"/>
                <w:sz w:val="20"/>
                <w:szCs w:val="20"/>
              </w:rPr>
              <w:t xml:space="preserve">, </w:t>
            </w:r>
            <w:r w:rsidRPr="00565D7F">
              <w:rPr>
                <w:rFonts w:asciiTheme="minorHAnsi" w:hAnsiTheme="minorHAnsi" w:cstheme="minorHAnsi"/>
                <w:color w:val="auto"/>
                <w:sz w:val="20"/>
                <w:szCs w:val="20"/>
              </w:rPr>
              <w:t xml:space="preserve">similar </w:t>
            </w:r>
            <w:r w:rsidR="00FF57B4" w:rsidRPr="00565D7F">
              <w:rPr>
                <w:rFonts w:asciiTheme="minorHAnsi" w:hAnsiTheme="minorHAnsi" w:cstheme="minorHAnsi"/>
                <w:color w:val="auto"/>
                <w:sz w:val="20"/>
                <w:szCs w:val="20"/>
              </w:rPr>
              <w:t xml:space="preserve">products, </w:t>
            </w:r>
            <w:r w:rsidRPr="00565D7F">
              <w:rPr>
                <w:rFonts w:asciiTheme="minorHAnsi" w:hAnsiTheme="minorHAnsi" w:cstheme="minorHAnsi"/>
                <w:color w:val="auto"/>
                <w:sz w:val="20"/>
                <w:szCs w:val="20"/>
              </w:rPr>
              <w:t xml:space="preserve">or </w:t>
            </w:r>
            <w:r w:rsidR="00FF57B4" w:rsidRPr="00565D7F">
              <w:rPr>
                <w:rFonts w:asciiTheme="minorHAnsi" w:hAnsiTheme="minorHAnsi" w:cstheme="minorHAnsi"/>
                <w:color w:val="auto"/>
                <w:sz w:val="20"/>
                <w:szCs w:val="20"/>
              </w:rPr>
              <w:t>products “</w:t>
            </w:r>
            <w:r w:rsidRPr="00565D7F">
              <w:rPr>
                <w:rFonts w:asciiTheme="minorHAnsi" w:hAnsiTheme="minorHAnsi" w:cstheme="minorHAnsi"/>
                <w:color w:val="auto"/>
                <w:sz w:val="20"/>
                <w:szCs w:val="20"/>
              </w:rPr>
              <w:t>of a type</w:t>
            </w:r>
            <w:r w:rsidR="00FF57B4"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 xml:space="preserve"> for the last three (3) years. The documentation shall include:</w:t>
            </w:r>
          </w:p>
          <w:p w14:paraId="4568F726" w14:textId="0F410789" w:rsidR="00AF62ED" w:rsidRPr="00565D7F" w:rsidRDefault="00AF62ED" w:rsidP="006E7421">
            <w:pPr>
              <w:pStyle w:val="Default"/>
              <w:numPr>
                <w:ilvl w:val="1"/>
                <w:numId w:val="9"/>
              </w:numPr>
              <w:ind w:left="1080"/>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Customer</w:t>
            </w:r>
            <w:r w:rsidR="00043791">
              <w:rPr>
                <w:rFonts w:asciiTheme="minorHAnsi" w:hAnsiTheme="minorHAnsi" w:cstheme="minorHAnsi"/>
                <w:color w:val="auto"/>
                <w:sz w:val="20"/>
                <w:szCs w:val="20"/>
              </w:rPr>
              <w:t>;</w:t>
            </w:r>
            <w:proofErr w:type="gramEnd"/>
          </w:p>
          <w:p w14:paraId="66DE4644" w14:textId="4CCAC9EB" w:rsidR="00AF62ED" w:rsidRPr="00565D7F" w:rsidRDefault="00AF62ED" w:rsidP="006E7421">
            <w:pPr>
              <w:pStyle w:val="Default"/>
              <w:numPr>
                <w:ilvl w:val="1"/>
                <w:numId w:val="9"/>
              </w:numPr>
              <w:ind w:left="1080"/>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Price</w:t>
            </w:r>
            <w:r w:rsidR="00043791">
              <w:rPr>
                <w:rFonts w:asciiTheme="minorHAnsi" w:hAnsiTheme="minorHAnsi" w:cstheme="minorHAnsi"/>
                <w:color w:val="auto"/>
                <w:sz w:val="20"/>
                <w:szCs w:val="20"/>
              </w:rPr>
              <w:t>;</w:t>
            </w:r>
            <w:proofErr w:type="gramEnd"/>
          </w:p>
          <w:p w14:paraId="783A9A42" w14:textId="3327DAFD" w:rsidR="00AF62ED" w:rsidRPr="00565D7F" w:rsidRDefault="00AF62ED" w:rsidP="006E7421">
            <w:pPr>
              <w:pStyle w:val="Default"/>
              <w:numPr>
                <w:ilvl w:val="1"/>
                <w:numId w:val="9"/>
              </w:numPr>
              <w:ind w:left="1080"/>
              <w:rPr>
                <w:rFonts w:asciiTheme="minorHAnsi" w:hAnsiTheme="minorHAnsi" w:cstheme="minorHAnsi"/>
                <w:color w:val="auto"/>
                <w:sz w:val="20"/>
                <w:szCs w:val="20"/>
              </w:rPr>
            </w:pPr>
            <w:r w:rsidRPr="00565D7F">
              <w:rPr>
                <w:rFonts w:asciiTheme="minorHAnsi" w:hAnsiTheme="minorHAnsi" w:cstheme="minorHAnsi"/>
                <w:color w:val="auto"/>
                <w:sz w:val="20"/>
                <w:szCs w:val="20"/>
              </w:rPr>
              <w:t>Quantities</w:t>
            </w:r>
            <w:r w:rsidR="00043791">
              <w:rPr>
                <w:rFonts w:asciiTheme="minorHAnsi" w:hAnsiTheme="minorHAnsi" w:cstheme="minorHAnsi"/>
                <w:color w:val="auto"/>
                <w:sz w:val="20"/>
                <w:szCs w:val="20"/>
              </w:rPr>
              <w:t>; and</w:t>
            </w:r>
          </w:p>
          <w:p w14:paraId="7B3CC3F8" w14:textId="77777777" w:rsidR="00AF62ED" w:rsidRPr="00565D7F" w:rsidRDefault="00AF62ED" w:rsidP="006E7421">
            <w:pPr>
              <w:pStyle w:val="Default"/>
              <w:numPr>
                <w:ilvl w:val="1"/>
                <w:numId w:val="9"/>
              </w:numPr>
              <w:ind w:left="1080"/>
              <w:rPr>
                <w:rFonts w:asciiTheme="minorHAnsi" w:hAnsiTheme="minorHAnsi" w:cstheme="minorHAnsi"/>
                <w:color w:val="auto"/>
                <w:sz w:val="20"/>
                <w:szCs w:val="20"/>
              </w:rPr>
            </w:pPr>
            <w:r w:rsidRPr="00565D7F">
              <w:rPr>
                <w:rFonts w:asciiTheme="minorHAnsi" w:hAnsiTheme="minorHAnsi" w:cstheme="minorHAnsi"/>
                <w:color w:val="auto"/>
                <w:sz w:val="20"/>
                <w:szCs w:val="20"/>
              </w:rPr>
              <w:t>Terms and Conditions</w:t>
            </w:r>
          </w:p>
          <w:p w14:paraId="39FDBEED" w14:textId="77777777" w:rsidR="00AF62ED" w:rsidRPr="00565D7F" w:rsidRDefault="00AF62ED" w:rsidP="006E7421">
            <w:pPr>
              <w:pStyle w:val="Default"/>
              <w:numPr>
                <w:ilvl w:val="0"/>
                <w:numId w:val="9"/>
              </w:numPr>
              <w:ind w:left="360"/>
              <w:rPr>
                <w:rFonts w:asciiTheme="minorHAnsi" w:hAnsiTheme="minorHAnsi" w:cstheme="minorHAnsi"/>
                <w:sz w:val="20"/>
                <w:szCs w:val="20"/>
              </w:rPr>
            </w:pPr>
            <w:r w:rsidRPr="00565D7F">
              <w:rPr>
                <w:rFonts w:asciiTheme="minorHAnsi" w:hAnsiTheme="minorHAnsi" w:cstheme="minorHAnsi"/>
                <w:color w:val="auto"/>
                <w:sz w:val="20"/>
                <w:szCs w:val="20"/>
              </w:rPr>
              <w:t>If sales data is not sufficient for determining price reasonableness, (quantities are not representative or sales data is not current), a cost element breakdown shall be provided including labor hours, bill of material, other direct cost, rates, profit and supporting documentations.</w:t>
            </w:r>
          </w:p>
          <w:p w14:paraId="10532579" w14:textId="77777777" w:rsidR="00AF62ED" w:rsidRPr="00565D7F" w:rsidRDefault="00AF62ED" w:rsidP="002D7E3C">
            <w:pPr>
              <w:pStyle w:val="Default"/>
              <w:ind w:left="720"/>
              <w:rPr>
                <w:rFonts w:asciiTheme="minorHAnsi" w:hAnsiTheme="minorHAnsi" w:cstheme="minorHAnsi"/>
                <w:sz w:val="20"/>
                <w:szCs w:val="20"/>
              </w:rPr>
            </w:pPr>
          </w:p>
          <w:p w14:paraId="7EE50E54" w14:textId="5EAA661A" w:rsidR="007F2EEE" w:rsidRPr="00565D7F" w:rsidRDefault="00175EC6" w:rsidP="00C825FA">
            <w:pPr>
              <w:pStyle w:val="Default"/>
              <w:ind w:left="315"/>
              <w:rPr>
                <w:rFonts w:asciiTheme="minorHAnsi" w:hAnsiTheme="minorHAnsi" w:cstheme="minorHAnsi"/>
                <w:sz w:val="20"/>
                <w:szCs w:val="20"/>
              </w:rPr>
            </w:pPr>
            <w:sdt>
              <w:sdtPr>
                <w:rPr>
                  <w:rFonts w:asciiTheme="minorHAnsi" w:hAnsiTheme="minorHAnsi" w:cstheme="minorHAnsi"/>
                </w:rPr>
                <w:id w:val="-2109426316"/>
                <w14:checkbox>
                  <w14:checked w14:val="0"/>
                  <w14:checkedState w14:val="2612" w14:font="MS Gothic"/>
                  <w14:uncheckedState w14:val="2610" w14:font="MS Gothic"/>
                </w14:checkbox>
              </w:sdtPr>
              <w:sdtEndPr/>
              <w:sdtContent>
                <w:r w:rsidR="00C825FA" w:rsidRPr="00565D7F">
                  <w:rPr>
                    <w:rFonts w:ascii="Segoe UI Symbol" w:eastAsia="MS Gothic" w:hAnsi="Segoe UI Symbol" w:cs="Segoe UI Symbol"/>
                  </w:rPr>
                  <w:t>☐</w:t>
                </w:r>
              </w:sdtContent>
            </w:sdt>
            <w:r w:rsidR="00562BF4" w:rsidRPr="00565D7F">
              <w:rPr>
                <w:rFonts w:asciiTheme="minorHAnsi" w:hAnsiTheme="minorHAnsi" w:cstheme="minorHAnsi"/>
                <w:sz w:val="20"/>
              </w:rPr>
              <w:t xml:space="preserve">  </w:t>
            </w:r>
            <w:r w:rsidR="007F2EEE" w:rsidRPr="00565D7F">
              <w:rPr>
                <w:rFonts w:asciiTheme="minorHAnsi" w:hAnsiTheme="minorHAnsi" w:cstheme="minorHAnsi"/>
                <w:sz w:val="20"/>
                <w:szCs w:val="20"/>
              </w:rPr>
              <w:t>Commercially available off-the-shelf (COTS) –</w:t>
            </w:r>
            <w:r w:rsidR="003B76AB" w:rsidRPr="00565D7F">
              <w:rPr>
                <w:rFonts w:asciiTheme="minorHAnsi" w:hAnsiTheme="minorHAnsi" w:cstheme="minorHAnsi"/>
                <w:sz w:val="20"/>
                <w:szCs w:val="20"/>
              </w:rPr>
              <w:t xml:space="preserve"> A</w:t>
            </w:r>
            <w:r w:rsidR="00C825FA" w:rsidRPr="00565D7F">
              <w:rPr>
                <w:rFonts w:asciiTheme="minorHAnsi" w:hAnsiTheme="minorHAnsi" w:cstheme="minorHAnsi"/>
                <w:sz w:val="20"/>
                <w:szCs w:val="20"/>
              </w:rPr>
              <w:t>ny item of supply (including construction material) that is –</w:t>
            </w:r>
          </w:p>
          <w:p w14:paraId="4791620B" w14:textId="03549B3F" w:rsidR="003B76AB" w:rsidRPr="00565D7F" w:rsidRDefault="003B76AB" w:rsidP="003B76AB">
            <w:pPr>
              <w:pStyle w:val="Default"/>
              <w:numPr>
                <w:ilvl w:val="0"/>
                <w:numId w:val="18"/>
              </w:numPr>
              <w:rPr>
                <w:rFonts w:asciiTheme="minorHAnsi" w:hAnsiTheme="minorHAnsi" w:cstheme="minorHAnsi"/>
                <w:sz w:val="20"/>
                <w:szCs w:val="20"/>
              </w:rPr>
            </w:pPr>
            <w:r w:rsidRPr="00565D7F">
              <w:rPr>
                <w:rFonts w:asciiTheme="minorHAnsi" w:hAnsiTheme="minorHAnsi" w:cstheme="minorHAnsi"/>
                <w:sz w:val="20"/>
                <w:szCs w:val="20"/>
              </w:rPr>
              <w:t xml:space="preserve">A commercial product (as </w:t>
            </w:r>
            <w:r w:rsidR="00986A6A" w:rsidRPr="00565D7F">
              <w:rPr>
                <w:rFonts w:asciiTheme="minorHAnsi" w:hAnsiTheme="minorHAnsi" w:cstheme="minorHAnsi"/>
                <w:sz w:val="20"/>
                <w:szCs w:val="20"/>
              </w:rPr>
              <w:t>defined in FAR 2.101, paragraph 1</w:t>
            </w:r>
            <w:r w:rsidRPr="00565D7F">
              <w:rPr>
                <w:rFonts w:asciiTheme="minorHAnsi" w:hAnsiTheme="minorHAnsi" w:cstheme="minorHAnsi"/>
                <w:sz w:val="20"/>
                <w:szCs w:val="20"/>
              </w:rPr>
              <w:t xml:space="preserve"> of “commercial product”</w:t>
            </w:r>
            <w:proofErr w:type="gramStart"/>
            <w:r w:rsidRPr="00565D7F">
              <w:rPr>
                <w:rFonts w:asciiTheme="minorHAnsi" w:hAnsiTheme="minorHAnsi" w:cstheme="minorHAnsi"/>
                <w:sz w:val="20"/>
                <w:szCs w:val="20"/>
              </w:rPr>
              <w:t>);</w:t>
            </w:r>
            <w:proofErr w:type="gramEnd"/>
          </w:p>
          <w:p w14:paraId="24DDDBAC" w14:textId="77777777" w:rsidR="003B76AB" w:rsidRPr="00565D7F" w:rsidRDefault="003B76AB" w:rsidP="003B76AB">
            <w:pPr>
              <w:pStyle w:val="Default"/>
              <w:numPr>
                <w:ilvl w:val="0"/>
                <w:numId w:val="18"/>
              </w:numPr>
              <w:rPr>
                <w:rFonts w:asciiTheme="minorHAnsi" w:hAnsiTheme="minorHAnsi" w:cstheme="minorHAnsi"/>
                <w:sz w:val="20"/>
                <w:szCs w:val="20"/>
              </w:rPr>
            </w:pPr>
            <w:r w:rsidRPr="00565D7F">
              <w:rPr>
                <w:rFonts w:asciiTheme="minorHAnsi" w:hAnsiTheme="minorHAnsi" w:cstheme="minorHAnsi"/>
                <w:sz w:val="20"/>
                <w:szCs w:val="20"/>
              </w:rPr>
              <w:t xml:space="preserve">Sold in substantial quantities in the commercial marketplace; </w:t>
            </w:r>
            <w:r w:rsidRPr="00565D7F">
              <w:rPr>
                <w:rFonts w:asciiTheme="minorHAnsi" w:hAnsiTheme="minorHAnsi" w:cstheme="minorHAnsi"/>
                <w:sz w:val="20"/>
                <w:szCs w:val="20"/>
                <w:u w:val="single"/>
              </w:rPr>
              <w:t>and</w:t>
            </w:r>
          </w:p>
          <w:p w14:paraId="22A4CC39" w14:textId="77777777" w:rsidR="00986A6A" w:rsidRPr="00565D7F" w:rsidRDefault="003B76AB" w:rsidP="00986A6A">
            <w:pPr>
              <w:pStyle w:val="Default"/>
              <w:numPr>
                <w:ilvl w:val="0"/>
                <w:numId w:val="18"/>
              </w:numPr>
              <w:rPr>
                <w:rFonts w:asciiTheme="minorHAnsi" w:hAnsiTheme="minorHAnsi" w:cstheme="minorHAnsi"/>
                <w:sz w:val="20"/>
                <w:szCs w:val="20"/>
              </w:rPr>
            </w:pPr>
            <w:r w:rsidRPr="00565D7F">
              <w:rPr>
                <w:rFonts w:asciiTheme="minorHAnsi" w:hAnsiTheme="minorHAnsi" w:cstheme="minorHAnsi"/>
                <w:sz w:val="20"/>
                <w:szCs w:val="20"/>
              </w:rPr>
              <w:t xml:space="preserve">Offered to the Government, under a contract or subcontract at any tier, without modification, in the same form in which it is sold in the commercial marketplace; </w:t>
            </w:r>
            <w:r w:rsidRPr="00565D7F">
              <w:rPr>
                <w:rFonts w:asciiTheme="minorHAnsi" w:hAnsiTheme="minorHAnsi" w:cstheme="minorHAnsi"/>
                <w:sz w:val="20"/>
                <w:szCs w:val="20"/>
                <w:u w:val="single"/>
              </w:rPr>
              <w:t>and</w:t>
            </w:r>
          </w:p>
          <w:p w14:paraId="13176709" w14:textId="6D2AEBCB" w:rsidR="003B76AB" w:rsidRPr="00565D7F" w:rsidRDefault="003B76AB" w:rsidP="00FF57B4">
            <w:pPr>
              <w:pStyle w:val="Default"/>
              <w:numPr>
                <w:ilvl w:val="0"/>
                <w:numId w:val="18"/>
              </w:numPr>
              <w:rPr>
                <w:rFonts w:asciiTheme="minorHAnsi" w:hAnsiTheme="minorHAnsi" w:cstheme="minorHAnsi"/>
                <w:sz w:val="20"/>
                <w:szCs w:val="20"/>
              </w:rPr>
            </w:pPr>
            <w:r w:rsidRPr="00565D7F">
              <w:rPr>
                <w:rFonts w:asciiTheme="minorHAnsi" w:hAnsiTheme="minorHAnsi" w:cstheme="minorHAnsi"/>
                <w:sz w:val="20"/>
                <w:szCs w:val="20"/>
              </w:rPr>
              <w:t>Does not include bulk cargo, as defined in 46 U.S.C. 40102(4), such as agricultural products and petroleum products.</w:t>
            </w:r>
          </w:p>
          <w:p w14:paraId="7BCE9FEB" w14:textId="77777777" w:rsidR="004000F2" w:rsidRPr="00565D7F" w:rsidRDefault="004000F2" w:rsidP="006E7421">
            <w:pPr>
              <w:pStyle w:val="Default"/>
              <w:ind w:left="990"/>
              <w:rPr>
                <w:rFonts w:asciiTheme="minorHAnsi" w:hAnsiTheme="minorHAnsi" w:cstheme="minorHAnsi"/>
                <w:sz w:val="20"/>
                <w:szCs w:val="20"/>
              </w:rPr>
            </w:pPr>
          </w:p>
          <w:p w14:paraId="40DA02E4" w14:textId="31C91FB0" w:rsidR="004000F2" w:rsidRPr="00565D7F" w:rsidRDefault="004000F2" w:rsidP="006E7421">
            <w:pPr>
              <w:pStyle w:val="Default"/>
              <w:rPr>
                <w:rFonts w:asciiTheme="minorHAnsi" w:hAnsiTheme="minorHAnsi" w:cstheme="minorHAnsi"/>
                <w:sz w:val="20"/>
                <w:szCs w:val="20"/>
              </w:rPr>
            </w:pPr>
            <w:r w:rsidRPr="00565D7F">
              <w:rPr>
                <w:rFonts w:asciiTheme="minorHAnsi" w:hAnsiTheme="minorHAnsi" w:cstheme="minorHAnsi"/>
                <w:sz w:val="20"/>
                <w:szCs w:val="20"/>
              </w:rPr>
              <w:t xml:space="preserve">If the Offeror </w:t>
            </w:r>
            <w:proofErr w:type="gramStart"/>
            <w:r w:rsidRPr="00565D7F">
              <w:rPr>
                <w:rFonts w:asciiTheme="minorHAnsi" w:hAnsiTheme="minorHAnsi" w:cstheme="minorHAnsi"/>
                <w:sz w:val="20"/>
                <w:szCs w:val="20"/>
              </w:rPr>
              <w:t>is able to</w:t>
            </w:r>
            <w:proofErr w:type="gramEnd"/>
            <w:r w:rsidRPr="00565D7F">
              <w:rPr>
                <w:rFonts w:asciiTheme="minorHAnsi" w:hAnsiTheme="minorHAnsi" w:cstheme="minorHAnsi"/>
                <w:sz w:val="20"/>
                <w:szCs w:val="20"/>
              </w:rPr>
              <w:t xml:space="preserve"> support the claim of </w:t>
            </w:r>
            <w:r w:rsidR="00DE23F7" w:rsidRPr="00565D7F">
              <w:rPr>
                <w:rFonts w:asciiTheme="minorHAnsi" w:hAnsiTheme="minorHAnsi" w:cstheme="minorHAnsi"/>
                <w:sz w:val="20"/>
                <w:szCs w:val="20"/>
              </w:rPr>
              <w:t xml:space="preserve">a </w:t>
            </w:r>
            <w:r w:rsidRPr="00565D7F">
              <w:rPr>
                <w:rFonts w:asciiTheme="minorHAnsi" w:hAnsiTheme="minorHAnsi" w:cstheme="minorHAnsi"/>
                <w:sz w:val="20"/>
                <w:szCs w:val="20"/>
              </w:rPr>
              <w:t>COTS</w:t>
            </w:r>
            <w:r w:rsidR="00DE23F7" w:rsidRPr="00565D7F">
              <w:rPr>
                <w:rFonts w:asciiTheme="minorHAnsi" w:hAnsiTheme="minorHAnsi" w:cstheme="minorHAnsi"/>
                <w:sz w:val="20"/>
                <w:szCs w:val="20"/>
              </w:rPr>
              <w:t xml:space="preserve"> product</w:t>
            </w:r>
            <w:r w:rsidRPr="00565D7F">
              <w:rPr>
                <w:rFonts w:asciiTheme="minorHAnsi" w:hAnsiTheme="minorHAnsi" w:cstheme="minorHAnsi"/>
                <w:sz w:val="20"/>
                <w:szCs w:val="20"/>
              </w:rPr>
              <w:t>, then the above support documentation appendix is not required.</w:t>
            </w:r>
          </w:p>
          <w:p w14:paraId="43E0AE62" w14:textId="4A2B10DB" w:rsidR="007F2EEE" w:rsidRPr="00565D7F" w:rsidRDefault="007F2EEE" w:rsidP="002D7E3C">
            <w:pPr>
              <w:pStyle w:val="Default"/>
              <w:ind w:left="360"/>
              <w:rPr>
                <w:rFonts w:asciiTheme="minorHAnsi" w:hAnsiTheme="minorHAnsi" w:cstheme="minorHAnsi"/>
                <w:sz w:val="20"/>
                <w:szCs w:val="20"/>
              </w:rPr>
            </w:pPr>
          </w:p>
        </w:tc>
      </w:tr>
      <w:bookmarkStart w:id="2" w:name="Check2"/>
      <w:tr w:rsidR="00B33ABD" w:rsidRPr="00565D7F" w14:paraId="43E0AE65" w14:textId="77777777" w:rsidTr="00AF6C49">
        <w:trPr>
          <w:trHeight w:val="432"/>
        </w:trPr>
        <w:tc>
          <w:tcPr>
            <w:tcW w:w="10754" w:type="dxa"/>
            <w:gridSpan w:val="14"/>
            <w:tcBorders>
              <w:top w:val="single" w:sz="18" w:space="0" w:color="auto"/>
              <w:left w:val="single" w:sz="18" w:space="0" w:color="auto"/>
              <w:bottom w:val="single" w:sz="8" w:space="0" w:color="auto"/>
              <w:right w:val="single" w:sz="18" w:space="0" w:color="auto"/>
            </w:tcBorders>
            <w:shd w:val="clear" w:color="auto" w:fill="FFF2CC" w:themeFill="accent4" w:themeFillTint="33"/>
            <w:vAlign w:val="center"/>
          </w:tcPr>
          <w:p w14:paraId="43E0AE64" w14:textId="29C44E25" w:rsidR="00B33ABD" w:rsidRPr="00565D7F" w:rsidRDefault="00B33ABD" w:rsidP="00C24185">
            <w:pPr>
              <w:rPr>
                <w:rFonts w:cstheme="minorHAnsi"/>
              </w:rPr>
            </w:pPr>
            <w:r w:rsidRPr="00565D7F">
              <w:rPr>
                <w:rFonts w:cstheme="minorHAnsi"/>
              </w:rPr>
              <w:fldChar w:fldCharType="begin">
                <w:ffData>
                  <w:name w:val="Check2"/>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bookmarkEnd w:id="2"/>
            <w:r w:rsidRPr="00565D7F">
              <w:rPr>
                <w:rFonts w:cstheme="minorHAnsi"/>
              </w:rPr>
              <w:t xml:space="preserve">  </w:t>
            </w:r>
            <w:r w:rsidRPr="00565D7F">
              <w:rPr>
                <w:rFonts w:cstheme="minorHAnsi"/>
                <w:b/>
                <w:bCs/>
              </w:rPr>
              <w:t xml:space="preserve">II.  </w:t>
            </w:r>
            <w:r w:rsidR="00C65F1F" w:rsidRPr="00565D7F">
              <w:rPr>
                <w:rFonts w:cstheme="minorHAnsi"/>
                <w:b/>
                <w:bCs/>
              </w:rPr>
              <w:t xml:space="preserve">Evolved Commercial Product </w:t>
            </w:r>
            <w:r w:rsidR="00FD4262" w:rsidRPr="00565D7F">
              <w:rPr>
                <w:rFonts w:cstheme="minorHAnsi"/>
                <w:b/>
                <w:bCs/>
              </w:rPr>
              <w:t xml:space="preserve">(Commercial Product, </w:t>
            </w:r>
            <w:r w:rsidR="00D33AF3" w:rsidRPr="00565D7F">
              <w:rPr>
                <w:rFonts w:cstheme="minorHAnsi"/>
                <w:b/>
                <w:bCs/>
              </w:rPr>
              <w:t>Definition</w:t>
            </w:r>
            <w:r w:rsidR="00FD4262" w:rsidRPr="00565D7F">
              <w:rPr>
                <w:rFonts w:cstheme="minorHAnsi"/>
                <w:b/>
                <w:bCs/>
              </w:rPr>
              <w:t xml:space="preserve"> </w:t>
            </w:r>
            <w:r w:rsidR="002976CB" w:rsidRPr="00565D7F">
              <w:rPr>
                <w:rFonts w:cstheme="minorHAnsi"/>
                <w:b/>
                <w:bCs/>
              </w:rPr>
              <w:t>2</w:t>
            </w:r>
            <w:r w:rsidR="00FD4262" w:rsidRPr="00565D7F">
              <w:rPr>
                <w:rFonts w:cstheme="minorHAnsi"/>
                <w:b/>
                <w:bCs/>
              </w:rPr>
              <w:t>)</w:t>
            </w:r>
          </w:p>
        </w:tc>
      </w:tr>
      <w:tr w:rsidR="00B33ABD" w:rsidRPr="00565D7F" w14:paraId="43E0AE68" w14:textId="77777777" w:rsidTr="00AF6C49">
        <w:tc>
          <w:tcPr>
            <w:tcW w:w="10754" w:type="dxa"/>
            <w:gridSpan w:val="14"/>
            <w:tcBorders>
              <w:top w:val="single" w:sz="8" w:space="0" w:color="auto"/>
              <w:left w:val="single" w:sz="18" w:space="0" w:color="auto"/>
              <w:bottom w:val="single" w:sz="4" w:space="0" w:color="auto"/>
              <w:right w:val="single" w:sz="18" w:space="0" w:color="auto"/>
            </w:tcBorders>
          </w:tcPr>
          <w:p w14:paraId="44D2170B" w14:textId="6AF6B150" w:rsidR="00C61D7E" w:rsidRPr="00565D7F" w:rsidRDefault="00C61D7E" w:rsidP="00B33ABD">
            <w:pPr>
              <w:tabs>
                <w:tab w:val="left" w:pos="630"/>
                <w:tab w:val="left" w:pos="1170"/>
                <w:tab w:val="left" w:pos="1620"/>
              </w:tabs>
              <w:ind w:right="274"/>
              <w:rPr>
                <w:rFonts w:cstheme="minorHAnsi"/>
                <w:sz w:val="20"/>
              </w:rPr>
            </w:pPr>
            <w:r w:rsidRPr="00565D7F">
              <w:rPr>
                <w:rFonts w:cstheme="minorHAnsi"/>
                <w:i/>
                <w:iCs/>
                <w:sz w:val="20"/>
                <w:szCs w:val="20"/>
              </w:rPr>
              <w:t xml:space="preserve">As per the FAR 2.101 definition of “commercial product”, </w:t>
            </w:r>
            <w:r w:rsidR="00D33AF3" w:rsidRPr="00565D7F">
              <w:rPr>
                <w:rFonts w:cstheme="minorHAnsi"/>
                <w:i/>
                <w:iCs/>
                <w:sz w:val="20"/>
                <w:szCs w:val="20"/>
              </w:rPr>
              <w:t xml:space="preserve">definition </w:t>
            </w:r>
            <w:r w:rsidRPr="00565D7F">
              <w:rPr>
                <w:rFonts w:cstheme="minorHAnsi"/>
                <w:i/>
                <w:iCs/>
                <w:sz w:val="20"/>
                <w:szCs w:val="20"/>
              </w:rPr>
              <w:t>2 –</w:t>
            </w:r>
          </w:p>
          <w:p w14:paraId="62DE198D" w14:textId="77777777" w:rsidR="00C61D7E" w:rsidRPr="00565D7F" w:rsidRDefault="00C61D7E" w:rsidP="00B33ABD">
            <w:pPr>
              <w:tabs>
                <w:tab w:val="left" w:pos="630"/>
                <w:tab w:val="left" w:pos="1170"/>
                <w:tab w:val="left" w:pos="1620"/>
              </w:tabs>
              <w:ind w:right="274"/>
              <w:rPr>
                <w:rFonts w:cstheme="minorHAnsi"/>
                <w:sz w:val="20"/>
              </w:rPr>
            </w:pPr>
          </w:p>
          <w:p w14:paraId="43E0AE66" w14:textId="14FD3C08" w:rsidR="00B33ABD" w:rsidRPr="00565D7F" w:rsidRDefault="00BD6F0B" w:rsidP="00B33ABD">
            <w:pPr>
              <w:tabs>
                <w:tab w:val="left" w:pos="630"/>
                <w:tab w:val="left" w:pos="1170"/>
                <w:tab w:val="left" w:pos="1620"/>
              </w:tabs>
              <w:ind w:right="274"/>
              <w:rPr>
                <w:rFonts w:cstheme="minorHAnsi"/>
                <w:sz w:val="20"/>
              </w:rPr>
            </w:pPr>
            <w:r w:rsidRPr="00565D7F">
              <w:rPr>
                <w:rFonts w:cstheme="minorHAnsi"/>
                <w:sz w:val="20"/>
              </w:rPr>
              <w:t xml:space="preserve">A product that evolved from a product described in </w:t>
            </w:r>
            <w:r w:rsidR="00AE426A" w:rsidRPr="00565D7F">
              <w:rPr>
                <w:rFonts w:cstheme="minorHAnsi"/>
                <w:sz w:val="20"/>
                <w:szCs w:val="20"/>
              </w:rPr>
              <w:t xml:space="preserve">Section I </w:t>
            </w:r>
            <w:r w:rsidR="005B753D" w:rsidRPr="00565D7F">
              <w:rPr>
                <w:rFonts w:cstheme="minorHAnsi"/>
                <w:sz w:val="20"/>
              </w:rPr>
              <w:t xml:space="preserve">hereof </w:t>
            </w:r>
            <w:r w:rsidRPr="00565D7F">
              <w:rPr>
                <w:rFonts w:cstheme="minorHAnsi"/>
                <w:sz w:val="20"/>
              </w:rPr>
              <w:t>through advances in technology or performance</w:t>
            </w:r>
            <w:r w:rsidR="00C65F1F" w:rsidRPr="00565D7F">
              <w:rPr>
                <w:rFonts w:cstheme="minorHAnsi"/>
                <w:sz w:val="20"/>
              </w:rPr>
              <w:t>,</w:t>
            </w:r>
            <w:r w:rsidRPr="00565D7F">
              <w:rPr>
                <w:rFonts w:cstheme="minorHAnsi"/>
                <w:sz w:val="20"/>
              </w:rPr>
              <w:t xml:space="preserve"> and that is not yet available in the commercial </w:t>
            </w:r>
            <w:r w:rsidR="002976CB" w:rsidRPr="00565D7F">
              <w:rPr>
                <w:rFonts w:cstheme="minorHAnsi"/>
                <w:sz w:val="20"/>
              </w:rPr>
              <w:t>marketplace but</w:t>
            </w:r>
            <w:r w:rsidRPr="00565D7F">
              <w:rPr>
                <w:rFonts w:cstheme="minorHAnsi"/>
                <w:sz w:val="20"/>
              </w:rPr>
              <w:t xml:space="preserve"> will be available in the commercial marketplace in time to satisfy the delivery requirements under a Government solicitation</w:t>
            </w:r>
            <w:r w:rsidR="00B33ABD" w:rsidRPr="00565D7F">
              <w:rPr>
                <w:rFonts w:cstheme="minorHAnsi"/>
                <w:sz w:val="20"/>
              </w:rPr>
              <w:t>.</w:t>
            </w:r>
          </w:p>
          <w:p w14:paraId="24EAC571" w14:textId="77777777" w:rsidR="001570F4" w:rsidRPr="00565D7F" w:rsidRDefault="001570F4" w:rsidP="00B33ABD">
            <w:pPr>
              <w:tabs>
                <w:tab w:val="left" w:pos="630"/>
                <w:tab w:val="left" w:pos="1170"/>
                <w:tab w:val="left" w:pos="1620"/>
              </w:tabs>
              <w:ind w:right="274"/>
              <w:rPr>
                <w:rFonts w:cstheme="minorHAnsi"/>
                <w:sz w:val="20"/>
              </w:rPr>
            </w:pPr>
          </w:p>
          <w:p w14:paraId="17F4B0CB" w14:textId="77777777" w:rsidR="00C24853" w:rsidRPr="00565D7F" w:rsidRDefault="00C24853" w:rsidP="00B33ABD">
            <w:pPr>
              <w:tabs>
                <w:tab w:val="left" w:pos="630"/>
                <w:tab w:val="left" w:pos="1170"/>
                <w:tab w:val="left" w:pos="1620"/>
              </w:tabs>
              <w:ind w:right="274"/>
              <w:rPr>
                <w:rFonts w:cstheme="minorHAnsi"/>
                <w:sz w:val="20"/>
              </w:rPr>
            </w:pPr>
            <w:r w:rsidRPr="00565D7F">
              <w:rPr>
                <w:rFonts w:cstheme="minorHAnsi"/>
                <w:b/>
                <w:bCs/>
                <w:sz w:val="20"/>
              </w:rPr>
              <w:lastRenderedPageBreak/>
              <w:t>If claiming an Evolved Commercial Product - then the following information (in addition to the Commerciality Justification Summary) must be provided:</w:t>
            </w:r>
          </w:p>
          <w:p w14:paraId="43E0AE67" w14:textId="7D67F37B" w:rsidR="00B66A7E" w:rsidRPr="00565D7F" w:rsidRDefault="00B66A7E" w:rsidP="00B33ABD">
            <w:pPr>
              <w:tabs>
                <w:tab w:val="left" w:pos="630"/>
                <w:tab w:val="left" w:pos="1170"/>
                <w:tab w:val="left" w:pos="1620"/>
              </w:tabs>
              <w:ind w:right="274"/>
              <w:rPr>
                <w:rFonts w:cstheme="minorHAnsi"/>
                <w:sz w:val="20"/>
              </w:rPr>
            </w:pPr>
          </w:p>
        </w:tc>
      </w:tr>
      <w:tr w:rsidR="008845BA" w:rsidRPr="00565D7F" w14:paraId="43E0AE6E" w14:textId="77777777" w:rsidTr="00AF6C49">
        <w:tc>
          <w:tcPr>
            <w:tcW w:w="6640" w:type="dxa"/>
            <w:gridSpan w:val="10"/>
            <w:tcBorders>
              <w:left w:val="single" w:sz="18" w:space="0" w:color="auto"/>
            </w:tcBorders>
          </w:tcPr>
          <w:p w14:paraId="43E0AE6C" w14:textId="28411277" w:rsidR="008845BA" w:rsidRPr="00565D7F" w:rsidRDefault="001570F4">
            <w:pPr>
              <w:rPr>
                <w:rFonts w:cstheme="minorHAnsi"/>
              </w:rPr>
            </w:pPr>
            <w:r w:rsidRPr="00565D7F">
              <w:rPr>
                <w:rFonts w:cstheme="minorHAnsi"/>
                <w:sz w:val="20"/>
              </w:rPr>
              <w:lastRenderedPageBreak/>
              <w:t xml:space="preserve">Does the </w:t>
            </w:r>
            <w:r w:rsidR="00C65F1F" w:rsidRPr="00565D7F">
              <w:rPr>
                <w:rFonts w:cstheme="minorHAnsi"/>
                <w:sz w:val="20"/>
              </w:rPr>
              <w:t xml:space="preserve">product </w:t>
            </w:r>
            <w:r w:rsidRPr="00565D7F">
              <w:rPr>
                <w:rFonts w:cstheme="minorHAnsi"/>
                <w:sz w:val="20"/>
              </w:rPr>
              <w:t xml:space="preserve">on which the offered </w:t>
            </w:r>
            <w:r w:rsidR="00C65F1F" w:rsidRPr="00565D7F">
              <w:rPr>
                <w:rFonts w:cstheme="minorHAnsi"/>
                <w:sz w:val="20"/>
              </w:rPr>
              <w:t xml:space="preserve">product </w:t>
            </w:r>
            <w:r w:rsidRPr="00565D7F">
              <w:rPr>
                <w:rFonts w:cstheme="minorHAnsi"/>
                <w:sz w:val="20"/>
              </w:rPr>
              <w:t xml:space="preserve">is based qualify as a commercial </w:t>
            </w:r>
            <w:r w:rsidR="00472665" w:rsidRPr="00565D7F">
              <w:rPr>
                <w:rFonts w:cstheme="minorHAnsi"/>
                <w:sz w:val="20"/>
              </w:rPr>
              <w:t xml:space="preserve">product </w:t>
            </w:r>
            <w:r w:rsidRPr="00565D7F">
              <w:rPr>
                <w:rFonts w:cstheme="minorHAnsi"/>
                <w:sz w:val="20"/>
              </w:rPr>
              <w:t>(</w:t>
            </w:r>
            <w:r w:rsidR="00472665" w:rsidRPr="00565D7F">
              <w:rPr>
                <w:rFonts w:cstheme="minorHAnsi"/>
                <w:sz w:val="20"/>
              </w:rPr>
              <w:t>see Section I</w:t>
            </w:r>
            <w:r w:rsidRPr="00565D7F">
              <w:rPr>
                <w:rFonts w:cstheme="minorHAnsi"/>
                <w:sz w:val="20"/>
              </w:rPr>
              <w:t>)?</w:t>
            </w:r>
          </w:p>
        </w:tc>
        <w:tc>
          <w:tcPr>
            <w:tcW w:w="4114" w:type="dxa"/>
            <w:gridSpan w:val="4"/>
            <w:tcBorders>
              <w:right w:val="single" w:sz="18" w:space="0" w:color="auto"/>
            </w:tcBorders>
          </w:tcPr>
          <w:p w14:paraId="43E0AE6D" w14:textId="77777777" w:rsidR="008845BA" w:rsidRPr="00565D7F" w:rsidRDefault="001570F4">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8845BA" w:rsidRPr="00565D7F" w14:paraId="43E0AE71" w14:textId="77777777" w:rsidTr="00AF6C49">
        <w:tc>
          <w:tcPr>
            <w:tcW w:w="6640" w:type="dxa"/>
            <w:gridSpan w:val="10"/>
            <w:tcBorders>
              <w:left w:val="single" w:sz="18" w:space="0" w:color="auto"/>
            </w:tcBorders>
          </w:tcPr>
          <w:p w14:paraId="43E0AE6F" w14:textId="77777777" w:rsidR="008845BA" w:rsidRPr="00565D7F" w:rsidRDefault="001570F4">
            <w:pPr>
              <w:rPr>
                <w:rFonts w:cstheme="minorHAnsi"/>
              </w:rPr>
            </w:pPr>
            <w:r w:rsidRPr="00565D7F">
              <w:rPr>
                <w:rFonts w:cstheme="minorHAnsi"/>
                <w:sz w:val="20"/>
              </w:rPr>
              <w:t>If yes, describe the relationship of the modifications to the Federal Government requirement.</w:t>
            </w:r>
          </w:p>
        </w:tc>
        <w:tc>
          <w:tcPr>
            <w:tcW w:w="4114" w:type="dxa"/>
            <w:gridSpan w:val="4"/>
            <w:tcBorders>
              <w:right w:val="single" w:sz="18" w:space="0" w:color="auto"/>
            </w:tcBorders>
          </w:tcPr>
          <w:p w14:paraId="43E0AE70" w14:textId="77777777" w:rsidR="008845BA" w:rsidRPr="00565D7F" w:rsidRDefault="005D49DA">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8845BA" w:rsidRPr="00565D7F" w14:paraId="43E0AE74" w14:textId="77777777" w:rsidTr="00AF6C49">
        <w:tc>
          <w:tcPr>
            <w:tcW w:w="6640" w:type="dxa"/>
            <w:gridSpan w:val="10"/>
            <w:tcBorders>
              <w:left w:val="single" w:sz="18" w:space="0" w:color="auto"/>
            </w:tcBorders>
          </w:tcPr>
          <w:p w14:paraId="43E0AE72" w14:textId="11F5AE3D" w:rsidR="008845BA" w:rsidRPr="00565D7F" w:rsidRDefault="001570F4" w:rsidP="001570F4">
            <w:pPr>
              <w:tabs>
                <w:tab w:val="left" w:pos="630"/>
                <w:tab w:val="left" w:pos="1170"/>
                <w:tab w:val="left" w:pos="1620"/>
              </w:tabs>
              <w:ind w:right="270"/>
              <w:rPr>
                <w:rFonts w:cstheme="minorHAnsi"/>
              </w:rPr>
            </w:pPr>
            <w:r w:rsidRPr="00565D7F">
              <w:rPr>
                <w:rFonts w:cstheme="minorHAnsi"/>
                <w:sz w:val="20"/>
              </w:rPr>
              <w:t xml:space="preserve">What are the advances in technology or performance between the offered </w:t>
            </w:r>
            <w:r w:rsidR="00472665" w:rsidRPr="00565D7F">
              <w:rPr>
                <w:rFonts w:cstheme="minorHAnsi"/>
                <w:sz w:val="20"/>
              </w:rPr>
              <w:t xml:space="preserve">product </w:t>
            </w:r>
            <w:r w:rsidRPr="00565D7F">
              <w:rPr>
                <w:rFonts w:cstheme="minorHAnsi"/>
                <w:sz w:val="20"/>
              </w:rPr>
              <w:t xml:space="preserve">and the commercial </w:t>
            </w:r>
            <w:r w:rsidR="00472665" w:rsidRPr="00565D7F">
              <w:rPr>
                <w:rFonts w:cstheme="minorHAnsi"/>
                <w:sz w:val="20"/>
              </w:rPr>
              <w:t xml:space="preserve">product </w:t>
            </w:r>
            <w:r w:rsidRPr="00565D7F">
              <w:rPr>
                <w:rFonts w:cstheme="minorHAnsi"/>
                <w:sz w:val="20"/>
              </w:rPr>
              <w:t>on which it is based?</w:t>
            </w:r>
          </w:p>
        </w:tc>
        <w:tc>
          <w:tcPr>
            <w:tcW w:w="4114" w:type="dxa"/>
            <w:gridSpan w:val="4"/>
            <w:tcBorders>
              <w:right w:val="single" w:sz="18" w:space="0" w:color="auto"/>
            </w:tcBorders>
          </w:tcPr>
          <w:p w14:paraId="43E0AE73" w14:textId="77777777" w:rsidR="008845BA" w:rsidRPr="00565D7F" w:rsidRDefault="005D49DA">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1570F4" w:rsidRPr="00565D7F" w14:paraId="43E0AE77" w14:textId="77777777" w:rsidTr="00AF6C49">
        <w:tc>
          <w:tcPr>
            <w:tcW w:w="6640" w:type="dxa"/>
            <w:gridSpan w:val="10"/>
            <w:tcBorders>
              <w:left w:val="single" w:sz="18" w:space="0" w:color="auto"/>
            </w:tcBorders>
          </w:tcPr>
          <w:p w14:paraId="43E0AE75" w14:textId="192A0ED6" w:rsidR="001570F4" w:rsidRPr="00565D7F" w:rsidRDefault="001570F4" w:rsidP="001570F4">
            <w:pPr>
              <w:tabs>
                <w:tab w:val="left" w:pos="630"/>
                <w:tab w:val="left" w:pos="1170"/>
                <w:tab w:val="left" w:pos="1620"/>
              </w:tabs>
              <w:ind w:right="274"/>
              <w:rPr>
                <w:rFonts w:cstheme="minorHAnsi"/>
              </w:rPr>
            </w:pPr>
            <w:r w:rsidRPr="00565D7F">
              <w:rPr>
                <w:rFonts w:cstheme="minorHAnsi"/>
                <w:sz w:val="20"/>
              </w:rPr>
              <w:t xml:space="preserve">What is your support for availability of the </w:t>
            </w:r>
            <w:r w:rsidR="00472665" w:rsidRPr="00565D7F">
              <w:rPr>
                <w:rFonts w:cstheme="minorHAnsi"/>
                <w:sz w:val="20"/>
              </w:rPr>
              <w:t xml:space="preserve">product </w:t>
            </w:r>
            <w:r w:rsidRPr="00565D7F">
              <w:rPr>
                <w:rFonts w:cstheme="minorHAnsi"/>
                <w:sz w:val="20"/>
              </w:rPr>
              <w:t>in time to meet requirements? Is the claim of availability reasonable?</w:t>
            </w:r>
          </w:p>
        </w:tc>
        <w:tc>
          <w:tcPr>
            <w:tcW w:w="4114" w:type="dxa"/>
            <w:gridSpan w:val="4"/>
            <w:tcBorders>
              <w:right w:val="single" w:sz="18" w:space="0" w:color="auto"/>
            </w:tcBorders>
          </w:tcPr>
          <w:p w14:paraId="43E0AE76" w14:textId="77777777" w:rsidR="001570F4" w:rsidRPr="00565D7F" w:rsidRDefault="005D49DA">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1570F4" w:rsidRPr="00565D7F" w14:paraId="43E0AE7A" w14:textId="77777777" w:rsidTr="00AF6C49">
        <w:tc>
          <w:tcPr>
            <w:tcW w:w="6640" w:type="dxa"/>
            <w:gridSpan w:val="10"/>
            <w:tcBorders>
              <w:left w:val="single" w:sz="18" w:space="0" w:color="auto"/>
            </w:tcBorders>
          </w:tcPr>
          <w:p w14:paraId="43E0AE78" w14:textId="77777777" w:rsidR="001570F4" w:rsidRPr="00565D7F" w:rsidRDefault="00097393">
            <w:pPr>
              <w:rPr>
                <w:rFonts w:cstheme="minorHAnsi"/>
                <w:b/>
                <w:bCs/>
              </w:rPr>
            </w:pPr>
            <w:r w:rsidRPr="00565D7F">
              <w:rPr>
                <w:rFonts w:cstheme="minorHAnsi"/>
                <w:b/>
                <w:bCs/>
                <w:sz w:val="20"/>
              </w:rPr>
              <w:t>Please provide data regarding:</w:t>
            </w:r>
          </w:p>
        </w:tc>
        <w:tc>
          <w:tcPr>
            <w:tcW w:w="4114" w:type="dxa"/>
            <w:gridSpan w:val="4"/>
            <w:tcBorders>
              <w:right w:val="single" w:sz="18" w:space="0" w:color="auto"/>
            </w:tcBorders>
          </w:tcPr>
          <w:p w14:paraId="43E0AE79" w14:textId="77777777" w:rsidR="001570F4" w:rsidRPr="00565D7F" w:rsidRDefault="001570F4">
            <w:pPr>
              <w:rPr>
                <w:rFonts w:cstheme="minorHAnsi"/>
              </w:rPr>
            </w:pPr>
          </w:p>
        </w:tc>
      </w:tr>
      <w:tr w:rsidR="00097393" w:rsidRPr="00565D7F" w14:paraId="43E0AE7E" w14:textId="77777777" w:rsidTr="00AF6C49">
        <w:tc>
          <w:tcPr>
            <w:tcW w:w="4067" w:type="dxa"/>
            <w:gridSpan w:val="4"/>
            <w:tcBorders>
              <w:left w:val="single" w:sz="18" w:space="0" w:color="auto"/>
              <w:bottom w:val="nil"/>
            </w:tcBorders>
          </w:tcPr>
          <w:p w14:paraId="43E0AE7B" w14:textId="7D87F5D0" w:rsidR="00097393" w:rsidRPr="00565D7F" w:rsidRDefault="00097393" w:rsidP="00097393">
            <w:pPr>
              <w:pStyle w:val="ListParagraph"/>
              <w:numPr>
                <w:ilvl w:val="0"/>
                <w:numId w:val="4"/>
              </w:numPr>
              <w:rPr>
                <w:rFonts w:cstheme="minorHAnsi"/>
              </w:rPr>
            </w:pPr>
            <w:r w:rsidRPr="00565D7F">
              <w:rPr>
                <w:rFonts w:cstheme="minorHAnsi"/>
                <w:sz w:val="20"/>
              </w:rPr>
              <w:t>Currently pending offers</w:t>
            </w:r>
            <w:r w:rsidR="00E17720" w:rsidRPr="00565D7F">
              <w:rPr>
                <w:rFonts w:cstheme="minorHAnsi"/>
                <w:sz w:val="20"/>
              </w:rPr>
              <w:t>*:</w:t>
            </w:r>
          </w:p>
        </w:tc>
        <w:tc>
          <w:tcPr>
            <w:tcW w:w="1532" w:type="dxa"/>
            <w:gridSpan w:val="4"/>
          </w:tcPr>
          <w:p w14:paraId="43E0AE7C" w14:textId="77777777" w:rsidR="00097393" w:rsidRPr="00565D7F" w:rsidRDefault="00097393">
            <w:pPr>
              <w:rPr>
                <w:rFonts w:cstheme="minorHAnsi"/>
                <w:sz w:val="20"/>
                <w:szCs w:val="20"/>
              </w:rPr>
            </w:pPr>
            <w:r w:rsidRPr="00565D7F">
              <w:rPr>
                <w:rFonts w:cstheme="minorHAnsi"/>
                <w:sz w:val="20"/>
                <w:szCs w:val="20"/>
              </w:rPr>
              <w:t>Unit Price(s)</w:t>
            </w:r>
          </w:p>
        </w:tc>
        <w:tc>
          <w:tcPr>
            <w:tcW w:w="5155" w:type="dxa"/>
            <w:gridSpan w:val="6"/>
            <w:tcBorders>
              <w:right w:val="single" w:sz="18" w:space="0" w:color="auto"/>
            </w:tcBorders>
          </w:tcPr>
          <w:p w14:paraId="43E0AE7D" w14:textId="77777777" w:rsidR="00097393" w:rsidRPr="00565D7F" w:rsidRDefault="00097393">
            <w:pPr>
              <w:rPr>
                <w:rFonts w:cstheme="minorHAnsi"/>
                <w:sz w:val="20"/>
                <w:szCs w:val="20"/>
              </w:rPr>
            </w:pPr>
            <w:r w:rsidRPr="00565D7F">
              <w:rPr>
                <w:rFonts w:cstheme="minorHAnsi"/>
                <w:sz w:val="20"/>
                <w:szCs w:val="20"/>
              </w:rPr>
              <w:t>$</w:t>
            </w:r>
            <w:r w:rsidR="005D49DA" w:rsidRPr="00565D7F">
              <w:rPr>
                <w:rFonts w:cstheme="minorHAnsi"/>
                <w:sz w:val="20"/>
                <w:szCs w:val="20"/>
              </w:rPr>
              <w:fldChar w:fldCharType="begin">
                <w:ffData>
                  <w:name w:val="Text1"/>
                  <w:enabled/>
                  <w:calcOnExit w:val="0"/>
                  <w:textInput/>
                </w:ffData>
              </w:fldChar>
            </w:r>
            <w:r w:rsidR="005D49DA" w:rsidRPr="00565D7F">
              <w:rPr>
                <w:rFonts w:cstheme="minorHAnsi"/>
                <w:sz w:val="20"/>
                <w:szCs w:val="20"/>
              </w:rPr>
              <w:instrText xml:space="preserve"> FORMTEXT </w:instrText>
            </w:r>
            <w:r w:rsidR="005D49DA" w:rsidRPr="00565D7F">
              <w:rPr>
                <w:rFonts w:cstheme="minorHAnsi"/>
                <w:sz w:val="20"/>
                <w:szCs w:val="20"/>
              </w:rPr>
            </w:r>
            <w:r w:rsidR="005D49DA" w:rsidRPr="00565D7F">
              <w:rPr>
                <w:rFonts w:cstheme="minorHAnsi"/>
                <w:sz w:val="20"/>
                <w:szCs w:val="20"/>
              </w:rPr>
              <w:fldChar w:fldCharType="separate"/>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sz w:val="20"/>
                <w:szCs w:val="20"/>
              </w:rPr>
              <w:fldChar w:fldCharType="end"/>
            </w:r>
          </w:p>
        </w:tc>
      </w:tr>
      <w:tr w:rsidR="00097393" w:rsidRPr="00565D7F" w14:paraId="43E0AE82" w14:textId="77777777" w:rsidTr="00AF6C49">
        <w:tc>
          <w:tcPr>
            <w:tcW w:w="4067" w:type="dxa"/>
            <w:gridSpan w:val="4"/>
            <w:tcBorders>
              <w:top w:val="nil"/>
              <w:left w:val="single" w:sz="18" w:space="0" w:color="auto"/>
              <w:bottom w:val="single" w:sz="4" w:space="0" w:color="auto"/>
            </w:tcBorders>
          </w:tcPr>
          <w:p w14:paraId="43E0AE7F" w14:textId="77777777" w:rsidR="00097393" w:rsidRPr="00565D7F" w:rsidRDefault="00097393" w:rsidP="00097393">
            <w:pPr>
              <w:rPr>
                <w:rFonts w:cstheme="minorHAnsi"/>
              </w:rPr>
            </w:pPr>
          </w:p>
        </w:tc>
        <w:tc>
          <w:tcPr>
            <w:tcW w:w="1532" w:type="dxa"/>
            <w:gridSpan w:val="4"/>
          </w:tcPr>
          <w:p w14:paraId="43E0AE80" w14:textId="77777777" w:rsidR="00097393" w:rsidRPr="00565D7F" w:rsidRDefault="00097393">
            <w:pPr>
              <w:rPr>
                <w:rFonts w:cstheme="minorHAnsi"/>
                <w:sz w:val="20"/>
                <w:szCs w:val="20"/>
              </w:rPr>
            </w:pPr>
            <w:r w:rsidRPr="00565D7F">
              <w:rPr>
                <w:rFonts w:cstheme="minorHAnsi"/>
                <w:sz w:val="20"/>
                <w:szCs w:val="20"/>
              </w:rPr>
              <w:t>Total Units</w:t>
            </w:r>
          </w:p>
        </w:tc>
        <w:tc>
          <w:tcPr>
            <w:tcW w:w="5155" w:type="dxa"/>
            <w:gridSpan w:val="6"/>
            <w:tcBorders>
              <w:right w:val="single" w:sz="18" w:space="0" w:color="auto"/>
            </w:tcBorders>
          </w:tcPr>
          <w:p w14:paraId="43E0AE81" w14:textId="77777777" w:rsidR="00097393" w:rsidRPr="00565D7F" w:rsidRDefault="005D49DA">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097393" w:rsidRPr="00565D7F" w14:paraId="43E0AE86" w14:textId="77777777" w:rsidTr="00AF6C49">
        <w:tc>
          <w:tcPr>
            <w:tcW w:w="4067" w:type="dxa"/>
            <w:gridSpan w:val="4"/>
            <w:tcBorders>
              <w:left w:val="single" w:sz="18" w:space="0" w:color="auto"/>
              <w:bottom w:val="nil"/>
            </w:tcBorders>
          </w:tcPr>
          <w:p w14:paraId="43E0AE83" w14:textId="7A4A1FD6" w:rsidR="00097393" w:rsidRPr="00565D7F" w:rsidRDefault="00097393" w:rsidP="00FF57B4">
            <w:pPr>
              <w:pStyle w:val="ListParagraph"/>
              <w:numPr>
                <w:ilvl w:val="0"/>
                <w:numId w:val="4"/>
              </w:numPr>
              <w:rPr>
                <w:rFonts w:cstheme="minorHAnsi"/>
              </w:rPr>
            </w:pPr>
            <w:bookmarkStart w:id="3" w:name="_Hlk90290907"/>
            <w:r w:rsidRPr="00565D7F">
              <w:rPr>
                <w:rFonts w:cstheme="minorHAnsi"/>
                <w:sz w:val="20"/>
              </w:rPr>
              <w:t xml:space="preserve">Planned </w:t>
            </w:r>
            <w:r w:rsidR="00E17720" w:rsidRPr="00565D7F">
              <w:rPr>
                <w:rFonts w:cstheme="minorHAnsi"/>
                <w:sz w:val="20"/>
              </w:rPr>
              <w:t>o</w:t>
            </w:r>
            <w:r w:rsidRPr="00565D7F">
              <w:rPr>
                <w:rFonts w:cstheme="minorHAnsi"/>
                <w:sz w:val="20"/>
              </w:rPr>
              <w:t>ffers</w:t>
            </w:r>
            <w:r w:rsidR="00E17720" w:rsidRPr="00565D7F">
              <w:rPr>
                <w:rFonts w:cstheme="minorHAnsi"/>
                <w:sz w:val="20"/>
              </w:rPr>
              <w:t>*</w:t>
            </w:r>
            <w:r w:rsidRPr="00565D7F">
              <w:rPr>
                <w:rFonts w:cstheme="minorHAnsi"/>
                <w:sz w:val="20"/>
              </w:rPr>
              <w:t>:</w:t>
            </w:r>
          </w:p>
        </w:tc>
        <w:tc>
          <w:tcPr>
            <w:tcW w:w="1532" w:type="dxa"/>
            <w:gridSpan w:val="4"/>
          </w:tcPr>
          <w:p w14:paraId="43E0AE84" w14:textId="77777777" w:rsidR="00097393" w:rsidRPr="00565D7F" w:rsidRDefault="00097393" w:rsidP="00097393">
            <w:pPr>
              <w:rPr>
                <w:rFonts w:cstheme="minorHAnsi"/>
                <w:sz w:val="20"/>
                <w:szCs w:val="20"/>
              </w:rPr>
            </w:pPr>
            <w:r w:rsidRPr="00565D7F">
              <w:rPr>
                <w:rFonts w:cstheme="minorHAnsi"/>
                <w:sz w:val="20"/>
                <w:szCs w:val="20"/>
              </w:rPr>
              <w:t>Unit Price(s)</w:t>
            </w:r>
          </w:p>
        </w:tc>
        <w:tc>
          <w:tcPr>
            <w:tcW w:w="5155" w:type="dxa"/>
            <w:gridSpan w:val="6"/>
            <w:tcBorders>
              <w:right w:val="single" w:sz="18" w:space="0" w:color="auto"/>
            </w:tcBorders>
          </w:tcPr>
          <w:p w14:paraId="43E0AE85" w14:textId="77777777" w:rsidR="00097393" w:rsidRPr="00565D7F" w:rsidRDefault="00097393" w:rsidP="00097393">
            <w:pPr>
              <w:rPr>
                <w:rFonts w:cstheme="minorHAnsi"/>
                <w:sz w:val="20"/>
                <w:szCs w:val="20"/>
              </w:rPr>
            </w:pPr>
            <w:r w:rsidRPr="00565D7F">
              <w:rPr>
                <w:rFonts w:cstheme="minorHAnsi"/>
                <w:sz w:val="20"/>
                <w:szCs w:val="20"/>
              </w:rPr>
              <w:t>$</w:t>
            </w:r>
            <w:r w:rsidR="005D49DA" w:rsidRPr="00565D7F">
              <w:rPr>
                <w:rFonts w:cstheme="minorHAnsi"/>
                <w:sz w:val="20"/>
                <w:szCs w:val="20"/>
              </w:rPr>
              <w:fldChar w:fldCharType="begin">
                <w:ffData>
                  <w:name w:val="Text1"/>
                  <w:enabled/>
                  <w:calcOnExit w:val="0"/>
                  <w:textInput/>
                </w:ffData>
              </w:fldChar>
            </w:r>
            <w:r w:rsidR="005D49DA" w:rsidRPr="00565D7F">
              <w:rPr>
                <w:rFonts w:cstheme="minorHAnsi"/>
                <w:sz w:val="20"/>
                <w:szCs w:val="20"/>
              </w:rPr>
              <w:instrText xml:space="preserve"> FORMTEXT </w:instrText>
            </w:r>
            <w:r w:rsidR="005D49DA" w:rsidRPr="00565D7F">
              <w:rPr>
                <w:rFonts w:cstheme="minorHAnsi"/>
                <w:sz w:val="20"/>
                <w:szCs w:val="20"/>
              </w:rPr>
            </w:r>
            <w:r w:rsidR="005D49DA" w:rsidRPr="00565D7F">
              <w:rPr>
                <w:rFonts w:cstheme="minorHAnsi"/>
                <w:sz w:val="20"/>
                <w:szCs w:val="20"/>
              </w:rPr>
              <w:fldChar w:fldCharType="separate"/>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noProof/>
                <w:sz w:val="20"/>
                <w:szCs w:val="20"/>
              </w:rPr>
              <w:t> </w:t>
            </w:r>
            <w:r w:rsidR="005D49DA" w:rsidRPr="00565D7F">
              <w:rPr>
                <w:rFonts w:cstheme="minorHAnsi"/>
                <w:sz w:val="20"/>
                <w:szCs w:val="20"/>
              </w:rPr>
              <w:fldChar w:fldCharType="end"/>
            </w:r>
          </w:p>
        </w:tc>
      </w:tr>
      <w:tr w:rsidR="00097393" w:rsidRPr="00565D7F" w14:paraId="43E0AE8A" w14:textId="77777777" w:rsidTr="00AF6C49">
        <w:tc>
          <w:tcPr>
            <w:tcW w:w="4067" w:type="dxa"/>
            <w:gridSpan w:val="4"/>
            <w:tcBorders>
              <w:top w:val="nil"/>
              <w:left w:val="single" w:sz="18" w:space="0" w:color="auto"/>
            </w:tcBorders>
          </w:tcPr>
          <w:p w14:paraId="43E0AE87" w14:textId="77777777" w:rsidR="00097393" w:rsidRPr="00565D7F" w:rsidRDefault="00097393" w:rsidP="00097393">
            <w:pPr>
              <w:rPr>
                <w:rFonts w:cstheme="minorHAnsi"/>
              </w:rPr>
            </w:pPr>
          </w:p>
        </w:tc>
        <w:tc>
          <w:tcPr>
            <w:tcW w:w="1532" w:type="dxa"/>
            <w:gridSpan w:val="4"/>
          </w:tcPr>
          <w:p w14:paraId="43E0AE88" w14:textId="77777777" w:rsidR="00097393" w:rsidRPr="00565D7F" w:rsidRDefault="00097393" w:rsidP="00097393">
            <w:pPr>
              <w:rPr>
                <w:rFonts w:cstheme="minorHAnsi"/>
                <w:sz w:val="20"/>
                <w:szCs w:val="20"/>
              </w:rPr>
            </w:pPr>
            <w:r w:rsidRPr="00565D7F">
              <w:rPr>
                <w:rFonts w:cstheme="minorHAnsi"/>
                <w:sz w:val="20"/>
                <w:szCs w:val="20"/>
              </w:rPr>
              <w:t>Total Units</w:t>
            </w:r>
          </w:p>
        </w:tc>
        <w:tc>
          <w:tcPr>
            <w:tcW w:w="5155" w:type="dxa"/>
            <w:gridSpan w:val="6"/>
            <w:tcBorders>
              <w:right w:val="single" w:sz="18" w:space="0" w:color="auto"/>
            </w:tcBorders>
          </w:tcPr>
          <w:p w14:paraId="43E0AE89" w14:textId="77777777" w:rsidR="00097393" w:rsidRPr="00565D7F" w:rsidRDefault="005D49DA" w:rsidP="00097393">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bookmarkEnd w:id="3"/>
      <w:tr w:rsidR="00F217C4" w:rsidRPr="00565D7F" w14:paraId="43E0AE8C" w14:textId="77777777" w:rsidTr="00AF6C49">
        <w:tc>
          <w:tcPr>
            <w:tcW w:w="10754" w:type="dxa"/>
            <w:gridSpan w:val="14"/>
            <w:tcBorders>
              <w:left w:val="single" w:sz="18" w:space="0" w:color="auto"/>
              <w:right w:val="single" w:sz="18" w:space="0" w:color="auto"/>
            </w:tcBorders>
          </w:tcPr>
          <w:p w14:paraId="43E0AE8B" w14:textId="6A5C51EB" w:rsidR="00F217C4" w:rsidRPr="00565D7F" w:rsidRDefault="00E17720" w:rsidP="00097393">
            <w:pPr>
              <w:rPr>
                <w:rFonts w:cstheme="minorHAnsi"/>
                <w:i/>
                <w:iCs/>
                <w:highlight w:val="yellow"/>
              </w:rPr>
            </w:pPr>
            <w:r w:rsidRPr="00565D7F">
              <w:rPr>
                <w:rFonts w:cstheme="minorHAnsi"/>
                <w:i/>
                <w:iCs/>
                <w:sz w:val="20"/>
              </w:rPr>
              <w:t>*</w:t>
            </w:r>
            <w:r w:rsidR="00F217C4" w:rsidRPr="00565D7F">
              <w:rPr>
                <w:rFonts w:cstheme="minorHAnsi"/>
                <w:i/>
                <w:iCs/>
                <w:sz w:val="20"/>
              </w:rPr>
              <w:t xml:space="preserve">In all instances </w:t>
            </w:r>
            <w:r w:rsidRPr="00565D7F">
              <w:rPr>
                <w:rFonts w:cstheme="minorHAnsi"/>
                <w:i/>
                <w:iCs/>
                <w:sz w:val="20"/>
              </w:rPr>
              <w:t xml:space="preserve">for (a) and (b), product should be </w:t>
            </w:r>
            <w:r w:rsidR="00F217C4" w:rsidRPr="00565D7F">
              <w:rPr>
                <w:rFonts w:cstheme="minorHAnsi"/>
                <w:i/>
                <w:iCs/>
                <w:sz w:val="20"/>
              </w:rPr>
              <w:t>scheduled for delivery no later than the delivery requirements under th</w:t>
            </w:r>
            <w:r w:rsidR="00A108ED" w:rsidRPr="00565D7F">
              <w:rPr>
                <w:rFonts w:cstheme="minorHAnsi"/>
                <w:i/>
                <w:iCs/>
                <w:sz w:val="20"/>
              </w:rPr>
              <w:t>is</w:t>
            </w:r>
            <w:r w:rsidR="00C15D06" w:rsidRPr="00565D7F">
              <w:rPr>
                <w:rFonts w:cstheme="minorHAnsi"/>
                <w:i/>
                <w:iCs/>
                <w:sz w:val="20"/>
              </w:rPr>
              <w:t xml:space="preserve"> solicitation</w:t>
            </w:r>
            <w:r w:rsidRPr="00565D7F">
              <w:rPr>
                <w:rFonts w:cstheme="minorHAnsi"/>
                <w:i/>
                <w:iCs/>
                <w:sz w:val="20"/>
              </w:rPr>
              <w:t>.</w:t>
            </w:r>
          </w:p>
        </w:tc>
      </w:tr>
      <w:tr w:rsidR="00E17720" w:rsidRPr="00565D7F" w14:paraId="78D18D89" w14:textId="77777777" w:rsidTr="00AF6C49">
        <w:tc>
          <w:tcPr>
            <w:tcW w:w="4067" w:type="dxa"/>
            <w:gridSpan w:val="4"/>
            <w:tcBorders>
              <w:left w:val="single" w:sz="18" w:space="0" w:color="auto"/>
              <w:bottom w:val="nil"/>
            </w:tcBorders>
          </w:tcPr>
          <w:p w14:paraId="604CF5F3" w14:textId="032381DA" w:rsidR="00E17720" w:rsidRPr="00565D7F" w:rsidRDefault="00E17720" w:rsidP="00AE426A">
            <w:pPr>
              <w:pStyle w:val="ListParagraph"/>
              <w:numPr>
                <w:ilvl w:val="0"/>
                <w:numId w:val="4"/>
              </w:numPr>
              <w:rPr>
                <w:rFonts w:cstheme="minorHAnsi"/>
              </w:rPr>
            </w:pPr>
            <w:r w:rsidRPr="00565D7F">
              <w:rPr>
                <w:rFonts w:cstheme="minorHAnsi"/>
                <w:sz w:val="20"/>
              </w:rPr>
              <w:t xml:space="preserve">Data </w:t>
            </w:r>
            <w:r w:rsidR="00A108ED" w:rsidRPr="00565D7F">
              <w:rPr>
                <w:rFonts w:cstheme="minorHAnsi"/>
                <w:sz w:val="20"/>
              </w:rPr>
              <w:t>(as per</w:t>
            </w:r>
            <w:r w:rsidRPr="00565D7F">
              <w:rPr>
                <w:rFonts w:cstheme="minorHAnsi"/>
                <w:sz w:val="20"/>
              </w:rPr>
              <w:t xml:space="preserve"> Section I</w:t>
            </w:r>
            <w:r w:rsidR="00A108ED" w:rsidRPr="00565D7F">
              <w:rPr>
                <w:rFonts w:cstheme="minorHAnsi"/>
                <w:sz w:val="20"/>
              </w:rPr>
              <w:t>)</w:t>
            </w:r>
            <w:r w:rsidRPr="00565D7F">
              <w:rPr>
                <w:rFonts w:cstheme="minorHAnsi"/>
                <w:sz w:val="20"/>
              </w:rPr>
              <w:t xml:space="preserve"> for completed sales of the </w:t>
            </w:r>
            <w:r w:rsidR="00A108ED" w:rsidRPr="00565D7F">
              <w:rPr>
                <w:rFonts w:cstheme="minorHAnsi"/>
                <w:sz w:val="20"/>
              </w:rPr>
              <w:t>original unmodified commercial product</w:t>
            </w:r>
            <w:r w:rsidRPr="00565D7F">
              <w:rPr>
                <w:rFonts w:cstheme="minorHAnsi"/>
                <w:sz w:val="20"/>
              </w:rPr>
              <w:t xml:space="preserve"> from which the </w:t>
            </w:r>
            <w:r w:rsidR="00A108ED" w:rsidRPr="00565D7F">
              <w:rPr>
                <w:rFonts w:cstheme="minorHAnsi"/>
                <w:sz w:val="20"/>
              </w:rPr>
              <w:t>offered product</w:t>
            </w:r>
            <w:r w:rsidRPr="00565D7F">
              <w:rPr>
                <w:rFonts w:cstheme="minorHAnsi"/>
                <w:sz w:val="20"/>
              </w:rPr>
              <w:t xml:space="preserve"> evolved:</w:t>
            </w:r>
          </w:p>
        </w:tc>
        <w:tc>
          <w:tcPr>
            <w:tcW w:w="6687" w:type="dxa"/>
            <w:gridSpan w:val="10"/>
            <w:tcBorders>
              <w:right w:val="single" w:sz="18" w:space="0" w:color="auto"/>
            </w:tcBorders>
          </w:tcPr>
          <w:p w14:paraId="045981B4" w14:textId="22A526F1" w:rsidR="00E17720" w:rsidRPr="00565D7F" w:rsidRDefault="00E17720" w:rsidP="00FF57B4">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5D49DA" w:rsidRPr="00565D7F" w14:paraId="43E0AE90" w14:textId="77777777" w:rsidTr="00AF6C49">
        <w:tc>
          <w:tcPr>
            <w:tcW w:w="10754" w:type="dxa"/>
            <w:gridSpan w:val="14"/>
            <w:tcBorders>
              <w:left w:val="single" w:sz="18" w:space="0" w:color="auto"/>
              <w:bottom w:val="single" w:sz="18" w:space="0" w:color="auto"/>
              <w:right w:val="single" w:sz="18" w:space="0" w:color="auto"/>
            </w:tcBorders>
          </w:tcPr>
          <w:p w14:paraId="595EE619" w14:textId="753C8FCD" w:rsidR="00AF62ED" w:rsidRPr="00565D7F" w:rsidRDefault="00AF62ED" w:rsidP="00AF62ED">
            <w:pPr>
              <w:pStyle w:val="Default"/>
              <w:rPr>
                <w:rFonts w:asciiTheme="minorHAnsi" w:hAnsiTheme="minorHAnsi" w:cstheme="minorHAnsi"/>
                <w:b/>
                <w:bCs/>
                <w:color w:val="auto"/>
                <w:sz w:val="20"/>
                <w:szCs w:val="20"/>
              </w:rPr>
            </w:pPr>
            <w:r w:rsidRPr="00565D7F">
              <w:rPr>
                <w:rFonts w:asciiTheme="minorHAnsi" w:hAnsiTheme="minorHAnsi" w:cstheme="minorHAnsi"/>
                <w:b/>
                <w:bCs/>
                <w:color w:val="auto"/>
                <w:sz w:val="20"/>
                <w:szCs w:val="20"/>
              </w:rPr>
              <w:t xml:space="preserve">The Offeror will support the claim of a </w:t>
            </w:r>
            <w:r w:rsidR="002C57CC" w:rsidRPr="00565D7F">
              <w:rPr>
                <w:rFonts w:asciiTheme="minorHAnsi" w:hAnsiTheme="minorHAnsi" w:cstheme="minorHAnsi"/>
                <w:b/>
                <w:bCs/>
                <w:color w:val="auto"/>
                <w:sz w:val="20"/>
                <w:szCs w:val="20"/>
              </w:rPr>
              <w:t xml:space="preserve">product </w:t>
            </w:r>
            <w:r w:rsidRPr="00565D7F">
              <w:rPr>
                <w:rFonts w:asciiTheme="minorHAnsi" w:hAnsiTheme="minorHAnsi" w:cstheme="minorHAnsi"/>
                <w:b/>
                <w:bCs/>
                <w:color w:val="auto"/>
                <w:sz w:val="20"/>
                <w:szCs w:val="20"/>
              </w:rPr>
              <w:t xml:space="preserve">evolved from a commercial </w:t>
            </w:r>
            <w:r w:rsidR="002C57CC" w:rsidRPr="00565D7F">
              <w:rPr>
                <w:rFonts w:asciiTheme="minorHAnsi" w:hAnsiTheme="minorHAnsi" w:cstheme="minorHAnsi"/>
                <w:b/>
                <w:bCs/>
                <w:color w:val="auto"/>
                <w:sz w:val="20"/>
                <w:szCs w:val="20"/>
              </w:rPr>
              <w:t xml:space="preserve">product </w:t>
            </w:r>
            <w:r w:rsidRPr="00565D7F">
              <w:rPr>
                <w:rFonts w:asciiTheme="minorHAnsi" w:hAnsiTheme="minorHAnsi" w:cstheme="minorHAnsi"/>
                <w:b/>
                <w:bCs/>
                <w:color w:val="auto"/>
                <w:sz w:val="20"/>
                <w:szCs w:val="20"/>
              </w:rPr>
              <w:t xml:space="preserve">by providing as </w:t>
            </w:r>
            <w:r w:rsidR="00043791">
              <w:rPr>
                <w:rFonts w:asciiTheme="minorHAnsi" w:hAnsiTheme="minorHAnsi" w:cstheme="minorHAnsi"/>
                <w:b/>
                <w:bCs/>
                <w:color w:val="auto"/>
                <w:sz w:val="20"/>
                <w:szCs w:val="20"/>
              </w:rPr>
              <w:t xml:space="preserve">an </w:t>
            </w:r>
            <w:r w:rsidRPr="00565D7F">
              <w:rPr>
                <w:rFonts w:asciiTheme="minorHAnsi" w:hAnsiTheme="minorHAnsi" w:cstheme="minorHAnsi"/>
                <w:b/>
                <w:bCs/>
                <w:color w:val="auto"/>
                <w:sz w:val="20"/>
                <w:szCs w:val="20"/>
              </w:rPr>
              <w:t>appendix to this form the following:</w:t>
            </w:r>
          </w:p>
          <w:p w14:paraId="40A708E6" w14:textId="0E6BC44F" w:rsidR="00AF62ED" w:rsidRPr="00565D7F" w:rsidRDefault="00AF62ED" w:rsidP="00AF62ED">
            <w:pPr>
              <w:pStyle w:val="Default"/>
              <w:numPr>
                <w:ilvl w:val="0"/>
                <w:numId w:val="10"/>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Contracts, sales agreements or invoices for sales to a commercial entity for non-governmental use in quantities representative of the subject procurement for the un-evolved </w:t>
            </w:r>
            <w:r w:rsidR="002C57CC" w:rsidRPr="00565D7F">
              <w:rPr>
                <w:rFonts w:asciiTheme="minorHAnsi" w:hAnsiTheme="minorHAnsi" w:cstheme="minorHAnsi"/>
                <w:color w:val="auto"/>
                <w:sz w:val="20"/>
                <w:szCs w:val="20"/>
              </w:rPr>
              <w:t>product</w:t>
            </w:r>
            <w:r w:rsidRPr="00565D7F">
              <w:rPr>
                <w:rFonts w:asciiTheme="minorHAnsi" w:hAnsiTheme="minorHAnsi" w:cstheme="minorHAnsi"/>
                <w:color w:val="auto"/>
                <w:sz w:val="20"/>
                <w:szCs w:val="20"/>
              </w:rPr>
              <w:t>. The documentation shall include:</w:t>
            </w:r>
          </w:p>
          <w:p w14:paraId="630D47C7" w14:textId="2F659D5D" w:rsidR="00AF62ED" w:rsidRPr="00565D7F" w:rsidRDefault="00AF62ED" w:rsidP="00AF62ED">
            <w:pPr>
              <w:pStyle w:val="Default"/>
              <w:numPr>
                <w:ilvl w:val="1"/>
                <w:numId w:val="10"/>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Customer</w:t>
            </w:r>
            <w:r w:rsidR="00043791">
              <w:rPr>
                <w:rFonts w:asciiTheme="minorHAnsi" w:hAnsiTheme="minorHAnsi" w:cstheme="minorHAnsi"/>
                <w:color w:val="auto"/>
                <w:sz w:val="20"/>
                <w:szCs w:val="20"/>
              </w:rPr>
              <w:t>;</w:t>
            </w:r>
            <w:proofErr w:type="gramEnd"/>
          </w:p>
          <w:p w14:paraId="0F879089" w14:textId="6852D638" w:rsidR="00AF62ED" w:rsidRPr="00565D7F" w:rsidRDefault="00AF62ED" w:rsidP="00AF62ED">
            <w:pPr>
              <w:pStyle w:val="Default"/>
              <w:numPr>
                <w:ilvl w:val="1"/>
                <w:numId w:val="10"/>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Price</w:t>
            </w:r>
            <w:r w:rsidR="00043791">
              <w:rPr>
                <w:rFonts w:asciiTheme="minorHAnsi" w:hAnsiTheme="minorHAnsi" w:cstheme="minorHAnsi"/>
                <w:color w:val="auto"/>
                <w:sz w:val="20"/>
                <w:szCs w:val="20"/>
              </w:rPr>
              <w:t>;</w:t>
            </w:r>
            <w:proofErr w:type="gramEnd"/>
          </w:p>
          <w:p w14:paraId="5EC0992E" w14:textId="20A2FEA4" w:rsidR="00AF62ED" w:rsidRPr="00565D7F" w:rsidRDefault="00AF62ED" w:rsidP="00AF62ED">
            <w:pPr>
              <w:pStyle w:val="Default"/>
              <w:numPr>
                <w:ilvl w:val="1"/>
                <w:numId w:val="10"/>
              </w:numPr>
              <w:rPr>
                <w:rFonts w:asciiTheme="minorHAnsi" w:hAnsiTheme="minorHAnsi" w:cstheme="minorHAnsi"/>
                <w:color w:val="auto"/>
                <w:sz w:val="20"/>
                <w:szCs w:val="20"/>
              </w:rPr>
            </w:pPr>
            <w:r w:rsidRPr="00565D7F">
              <w:rPr>
                <w:rFonts w:asciiTheme="minorHAnsi" w:hAnsiTheme="minorHAnsi" w:cstheme="minorHAnsi"/>
                <w:color w:val="auto"/>
                <w:sz w:val="20"/>
                <w:szCs w:val="20"/>
              </w:rPr>
              <w:t>Quantities</w:t>
            </w:r>
            <w:r w:rsidR="00043791">
              <w:rPr>
                <w:rFonts w:asciiTheme="minorHAnsi" w:hAnsiTheme="minorHAnsi" w:cstheme="minorHAnsi"/>
                <w:color w:val="auto"/>
                <w:sz w:val="20"/>
                <w:szCs w:val="20"/>
              </w:rPr>
              <w:t>; and</w:t>
            </w:r>
          </w:p>
          <w:p w14:paraId="1DC16982" w14:textId="77777777" w:rsidR="00AF62ED" w:rsidRPr="00565D7F" w:rsidRDefault="00AF62ED" w:rsidP="00AF62ED">
            <w:pPr>
              <w:pStyle w:val="Default"/>
              <w:numPr>
                <w:ilvl w:val="1"/>
                <w:numId w:val="10"/>
              </w:numPr>
              <w:rPr>
                <w:rFonts w:asciiTheme="minorHAnsi" w:hAnsiTheme="minorHAnsi" w:cstheme="minorHAnsi"/>
                <w:color w:val="auto"/>
                <w:sz w:val="20"/>
                <w:szCs w:val="20"/>
              </w:rPr>
            </w:pPr>
            <w:r w:rsidRPr="00565D7F">
              <w:rPr>
                <w:rFonts w:asciiTheme="minorHAnsi" w:hAnsiTheme="minorHAnsi" w:cstheme="minorHAnsi"/>
                <w:color w:val="auto"/>
                <w:sz w:val="20"/>
                <w:szCs w:val="20"/>
              </w:rPr>
              <w:t>Terms and Conditions</w:t>
            </w:r>
          </w:p>
          <w:p w14:paraId="1FF95401" w14:textId="2BBDE112" w:rsidR="00AF62ED" w:rsidRPr="00565D7F" w:rsidRDefault="00AF62ED" w:rsidP="00AF62ED">
            <w:pPr>
              <w:pStyle w:val="Default"/>
              <w:numPr>
                <w:ilvl w:val="0"/>
                <w:numId w:val="10"/>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Technical description detailing the changes from the </w:t>
            </w:r>
            <w:r w:rsidR="00FB7D5F" w:rsidRPr="00565D7F">
              <w:rPr>
                <w:rFonts w:asciiTheme="minorHAnsi" w:hAnsiTheme="minorHAnsi" w:cstheme="minorHAnsi"/>
                <w:color w:val="auto"/>
                <w:sz w:val="20"/>
                <w:szCs w:val="20"/>
              </w:rPr>
              <w:t xml:space="preserve">original </w:t>
            </w:r>
            <w:r w:rsidRPr="00565D7F">
              <w:rPr>
                <w:rFonts w:asciiTheme="minorHAnsi" w:hAnsiTheme="minorHAnsi" w:cstheme="minorHAnsi"/>
                <w:color w:val="auto"/>
                <w:sz w:val="20"/>
                <w:szCs w:val="20"/>
              </w:rPr>
              <w:t>un</w:t>
            </w:r>
            <w:r w:rsidR="00FB7D5F" w:rsidRPr="00565D7F">
              <w:rPr>
                <w:rFonts w:asciiTheme="minorHAnsi" w:hAnsiTheme="minorHAnsi" w:cstheme="minorHAnsi"/>
                <w:color w:val="auto"/>
                <w:sz w:val="20"/>
                <w:szCs w:val="20"/>
              </w:rPr>
              <w:t>modified</w:t>
            </w:r>
            <w:r w:rsidRPr="00565D7F">
              <w:rPr>
                <w:rFonts w:asciiTheme="minorHAnsi" w:hAnsiTheme="minorHAnsi" w:cstheme="minorHAnsi"/>
                <w:color w:val="auto"/>
                <w:sz w:val="20"/>
                <w:szCs w:val="20"/>
              </w:rPr>
              <w:t xml:space="preserve"> </w:t>
            </w:r>
            <w:r w:rsidR="00FB7D5F" w:rsidRPr="00565D7F">
              <w:rPr>
                <w:rFonts w:asciiTheme="minorHAnsi" w:hAnsiTheme="minorHAnsi" w:cstheme="minorHAnsi"/>
                <w:color w:val="auto"/>
                <w:sz w:val="20"/>
                <w:szCs w:val="20"/>
              </w:rPr>
              <w:t xml:space="preserve">product and </w:t>
            </w:r>
            <w:r w:rsidRPr="00565D7F">
              <w:rPr>
                <w:rFonts w:asciiTheme="minorHAnsi" w:hAnsiTheme="minorHAnsi" w:cstheme="minorHAnsi"/>
                <w:color w:val="auto"/>
                <w:sz w:val="20"/>
                <w:szCs w:val="20"/>
              </w:rPr>
              <w:t xml:space="preserve">the evolved </w:t>
            </w:r>
            <w:r w:rsidR="00FB7D5F" w:rsidRPr="00565D7F">
              <w:rPr>
                <w:rFonts w:asciiTheme="minorHAnsi" w:hAnsiTheme="minorHAnsi" w:cstheme="minorHAnsi"/>
                <w:color w:val="auto"/>
                <w:sz w:val="20"/>
                <w:szCs w:val="20"/>
              </w:rPr>
              <w:t>product</w:t>
            </w:r>
            <w:r w:rsidRPr="00565D7F">
              <w:rPr>
                <w:rFonts w:asciiTheme="minorHAnsi" w:hAnsiTheme="minorHAnsi" w:cstheme="minorHAnsi"/>
                <w:color w:val="auto"/>
                <w:sz w:val="20"/>
                <w:szCs w:val="20"/>
              </w:rPr>
              <w:t>.</w:t>
            </w:r>
          </w:p>
          <w:p w14:paraId="3B18718C" w14:textId="2E704422" w:rsidR="00AF62ED" w:rsidRPr="00565D7F" w:rsidRDefault="00AF62ED" w:rsidP="00AF62ED">
            <w:pPr>
              <w:pStyle w:val="Default"/>
              <w:numPr>
                <w:ilvl w:val="0"/>
                <w:numId w:val="10"/>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Plan and timing for the re-introduction of the evolved </w:t>
            </w:r>
            <w:r w:rsidR="00FB7D5F" w:rsidRPr="00565D7F">
              <w:rPr>
                <w:rFonts w:asciiTheme="minorHAnsi" w:hAnsiTheme="minorHAnsi" w:cstheme="minorHAnsi"/>
                <w:color w:val="auto"/>
                <w:sz w:val="20"/>
                <w:szCs w:val="20"/>
              </w:rPr>
              <w:t xml:space="preserve">product </w:t>
            </w:r>
            <w:r w:rsidRPr="00565D7F">
              <w:rPr>
                <w:rFonts w:asciiTheme="minorHAnsi" w:hAnsiTheme="minorHAnsi" w:cstheme="minorHAnsi"/>
                <w:color w:val="auto"/>
                <w:sz w:val="20"/>
                <w:szCs w:val="20"/>
              </w:rPr>
              <w:t>back into the commercial marketplace.</w:t>
            </w:r>
          </w:p>
          <w:p w14:paraId="33C8D0C4" w14:textId="77777777" w:rsidR="00AF62ED" w:rsidRPr="00565D7F" w:rsidRDefault="00AF62ED" w:rsidP="00AF62ED">
            <w:pPr>
              <w:pStyle w:val="Default"/>
              <w:numPr>
                <w:ilvl w:val="0"/>
                <w:numId w:val="10"/>
              </w:numPr>
              <w:rPr>
                <w:rFonts w:asciiTheme="minorHAnsi" w:hAnsiTheme="minorHAnsi" w:cstheme="minorHAnsi"/>
                <w:color w:val="auto"/>
                <w:sz w:val="20"/>
                <w:szCs w:val="20"/>
              </w:rPr>
            </w:pPr>
            <w:r w:rsidRPr="00565D7F">
              <w:rPr>
                <w:rFonts w:asciiTheme="minorHAnsi" w:hAnsiTheme="minorHAnsi" w:cstheme="minorHAnsi"/>
                <w:color w:val="auto"/>
                <w:sz w:val="20"/>
                <w:szCs w:val="20"/>
              </w:rPr>
              <w:t>If sales data is not sufficient for determining price reasonableness, (quantities are not representative or sales data is not current), a cost element breakdown shall be provided including labor hours, bill of material, other direct cost, rates, profit and supporting documentations.</w:t>
            </w:r>
          </w:p>
          <w:p w14:paraId="43E0AE8F" w14:textId="77777777" w:rsidR="00AF62ED" w:rsidRPr="00565D7F" w:rsidRDefault="00AF62ED" w:rsidP="00097393">
            <w:pPr>
              <w:rPr>
                <w:rFonts w:cstheme="minorHAnsi"/>
              </w:rPr>
            </w:pPr>
          </w:p>
        </w:tc>
      </w:tr>
      <w:bookmarkStart w:id="4" w:name="Check3"/>
      <w:tr w:rsidR="00F217C4" w:rsidRPr="00565D7F" w14:paraId="43E0AE92" w14:textId="77777777" w:rsidTr="00AF6C49">
        <w:trPr>
          <w:trHeight w:val="495"/>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43E0AE91" w14:textId="5756D51B" w:rsidR="00F217C4" w:rsidRPr="00565D7F" w:rsidRDefault="00F217C4" w:rsidP="00562BF4">
            <w:pPr>
              <w:rPr>
                <w:rFonts w:cstheme="minorHAnsi"/>
                <w:u w:val="single"/>
              </w:rPr>
            </w:pPr>
            <w:r w:rsidRPr="00565D7F">
              <w:rPr>
                <w:rFonts w:cstheme="minorHAnsi"/>
              </w:rPr>
              <w:fldChar w:fldCharType="begin">
                <w:ffData>
                  <w:name w:val="Check3"/>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bookmarkEnd w:id="4"/>
            <w:r w:rsidRPr="00565D7F">
              <w:rPr>
                <w:rFonts w:cstheme="minorHAnsi"/>
              </w:rPr>
              <w:t xml:space="preserve">  </w:t>
            </w:r>
            <w:r w:rsidRPr="00565D7F">
              <w:rPr>
                <w:rFonts w:cstheme="minorHAnsi"/>
                <w:b/>
                <w:bCs/>
              </w:rPr>
              <w:t xml:space="preserve">III.  Modified Commercial </w:t>
            </w:r>
            <w:r w:rsidR="00BD447A" w:rsidRPr="00565D7F">
              <w:rPr>
                <w:rFonts w:cstheme="minorHAnsi"/>
                <w:b/>
                <w:bCs/>
              </w:rPr>
              <w:t xml:space="preserve">Product </w:t>
            </w:r>
            <w:r w:rsidR="00FD4262" w:rsidRPr="00565D7F">
              <w:rPr>
                <w:rFonts w:cstheme="minorHAnsi"/>
                <w:b/>
                <w:bCs/>
              </w:rPr>
              <w:t xml:space="preserve">(Commercial Product, </w:t>
            </w:r>
            <w:r w:rsidR="00D33AF3" w:rsidRPr="00565D7F">
              <w:rPr>
                <w:rFonts w:cstheme="minorHAnsi"/>
                <w:b/>
                <w:bCs/>
              </w:rPr>
              <w:t>Definition</w:t>
            </w:r>
            <w:r w:rsidR="00FD4262" w:rsidRPr="00565D7F">
              <w:rPr>
                <w:rFonts w:cstheme="minorHAnsi"/>
                <w:b/>
                <w:bCs/>
              </w:rPr>
              <w:t xml:space="preserve"> </w:t>
            </w:r>
            <w:r w:rsidR="004B1032" w:rsidRPr="00565D7F">
              <w:rPr>
                <w:rFonts w:cstheme="minorHAnsi"/>
                <w:b/>
                <w:bCs/>
              </w:rPr>
              <w:t>3)</w:t>
            </w:r>
          </w:p>
        </w:tc>
      </w:tr>
      <w:tr w:rsidR="0094002A" w:rsidRPr="00565D7F" w14:paraId="43E0AE99" w14:textId="77777777" w:rsidTr="00AF6C49">
        <w:tc>
          <w:tcPr>
            <w:tcW w:w="10754" w:type="dxa"/>
            <w:gridSpan w:val="14"/>
            <w:tcBorders>
              <w:left w:val="single" w:sz="18" w:space="0" w:color="auto"/>
              <w:right w:val="single" w:sz="18" w:space="0" w:color="auto"/>
            </w:tcBorders>
          </w:tcPr>
          <w:p w14:paraId="1C248C8C" w14:textId="393A4573" w:rsidR="00C61D7E" w:rsidRPr="00565D7F" w:rsidRDefault="00C61D7E" w:rsidP="0094002A">
            <w:pPr>
              <w:rPr>
                <w:rFonts w:cstheme="minorHAnsi"/>
                <w:sz w:val="20"/>
              </w:rPr>
            </w:pPr>
            <w:r w:rsidRPr="00565D7F">
              <w:rPr>
                <w:rFonts w:cstheme="minorHAnsi"/>
                <w:i/>
                <w:iCs/>
                <w:sz w:val="20"/>
                <w:szCs w:val="20"/>
              </w:rPr>
              <w:t xml:space="preserve">As per the FAR 2.101 definition of “commercial product”, </w:t>
            </w:r>
            <w:r w:rsidR="00D33AF3" w:rsidRPr="00565D7F">
              <w:rPr>
                <w:rFonts w:cstheme="minorHAnsi"/>
                <w:i/>
                <w:iCs/>
                <w:sz w:val="20"/>
                <w:szCs w:val="20"/>
              </w:rPr>
              <w:t xml:space="preserve">definition </w:t>
            </w:r>
            <w:r w:rsidRPr="00565D7F">
              <w:rPr>
                <w:rFonts w:cstheme="minorHAnsi"/>
                <w:i/>
                <w:iCs/>
                <w:sz w:val="20"/>
                <w:szCs w:val="20"/>
              </w:rPr>
              <w:t>3 –</w:t>
            </w:r>
          </w:p>
          <w:p w14:paraId="01BE6E4F" w14:textId="77777777" w:rsidR="00C61D7E" w:rsidRPr="00565D7F" w:rsidRDefault="00C61D7E" w:rsidP="0094002A">
            <w:pPr>
              <w:rPr>
                <w:rFonts w:cstheme="minorHAnsi"/>
                <w:sz w:val="20"/>
              </w:rPr>
            </w:pPr>
          </w:p>
          <w:p w14:paraId="43E0AE93" w14:textId="0B87220D" w:rsidR="0094002A" w:rsidRPr="00565D7F" w:rsidRDefault="0094002A" w:rsidP="0094002A">
            <w:pPr>
              <w:rPr>
                <w:rFonts w:cstheme="minorHAnsi"/>
                <w:sz w:val="20"/>
              </w:rPr>
            </w:pPr>
            <w:r w:rsidRPr="00565D7F">
              <w:rPr>
                <w:rFonts w:cstheme="minorHAnsi"/>
                <w:sz w:val="20"/>
              </w:rPr>
              <w:t xml:space="preserve">Any </w:t>
            </w:r>
            <w:r w:rsidR="00BD447A" w:rsidRPr="00565D7F">
              <w:rPr>
                <w:rFonts w:cstheme="minorHAnsi"/>
                <w:sz w:val="20"/>
              </w:rPr>
              <w:t xml:space="preserve">product </w:t>
            </w:r>
            <w:r w:rsidRPr="00565D7F">
              <w:rPr>
                <w:rFonts w:cstheme="minorHAnsi"/>
                <w:sz w:val="20"/>
              </w:rPr>
              <w:t xml:space="preserve">that would satisfy a criterion expressed in </w:t>
            </w:r>
            <w:r w:rsidR="00B66A7E" w:rsidRPr="00565D7F">
              <w:rPr>
                <w:rFonts w:cstheme="minorHAnsi"/>
                <w:sz w:val="20"/>
              </w:rPr>
              <w:t xml:space="preserve">Section </w:t>
            </w:r>
            <w:r w:rsidRPr="00565D7F">
              <w:rPr>
                <w:rFonts w:cstheme="minorHAnsi"/>
                <w:sz w:val="20"/>
              </w:rPr>
              <w:t xml:space="preserve">I or II hereof, </w:t>
            </w:r>
            <w:r w:rsidR="00BD447A" w:rsidRPr="00565D7F">
              <w:rPr>
                <w:rFonts w:cstheme="minorHAnsi"/>
                <w:sz w:val="20"/>
              </w:rPr>
              <w:t xml:space="preserve">except </w:t>
            </w:r>
            <w:r w:rsidRPr="00565D7F">
              <w:rPr>
                <w:rFonts w:cstheme="minorHAnsi"/>
                <w:sz w:val="20"/>
              </w:rPr>
              <w:t>for –</w:t>
            </w:r>
          </w:p>
          <w:p w14:paraId="43E0AE94" w14:textId="77777777" w:rsidR="0094002A" w:rsidRPr="00565D7F" w:rsidRDefault="0094002A" w:rsidP="0094002A">
            <w:pPr>
              <w:rPr>
                <w:rFonts w:cstheme="minorHAnsi"/>
                <w:sz w:val="20"/>
              </w:rPr>
            </w:pPr>
          </w:p>
          <w:p w14:paraId="43E0AE95" w14:textId="38786C71" w:rsidR="0094002A" w:rsidRPr="00565D7F" w:rsidRDefault="0094002A" w:rsidP="006E7421">
            <w:pPr>
              <w:tabs>
                <w:tab w:val="left" w:pos="630"/>
                <w:tab w:val="left" w:pos="1170"/>
                <w:tab w:val="left" w:pos="1620"/>
              </w:tabs>
              <w:ind w:left="1800" w:right="270" w:hanging="1170"/>
              <w:rPr>
                <w:rFonts w:cstheme="minorHAnsi"/>
                <w:sz w:val="20"/>
              </w:rPr>
            </w:pPr>
            <w:r w:rsidRPr="00565D7F">
              <w:rPr>
                <w:rFonts w:cstheme="minorHAnsi"/>
                <w:sz w:val="20"/>
              </w:rPr>
              <w:fldChar w:fldCharType="begin">
                <w:ffData>
                  <w:name w:val=""/>
                  <w:enabled/>
                  <w:calcOnExit w:val="0"/>
                  <w:checkBox>
                    <w:sizeAuto/>
                    <w:default w:val="0"/>
                  </w:checkBox>
                </w:ffData>
              </w:fldChar>
            </w:r>
            <w:r w:rsidRPr="00565D7F">
              <w:rPr>
                <w:rFonts w:cstheme="minorHAnsi"/>
                <w:sz w:val="20"/>
              </w:rPr>
              <w:instrText xml:space="preserve"> FORMCHECKBOX </w:instrText>
            </w:r>
            <w:r w:rsidRPr="00565D7F">
              <w:rPr>
                <w:rFonts w:cstheme="minorHAnsi"/>
                <w:sz w:val="20"/>
              </w:rPr>
            </w:r>
            <w:r w:rsidRPr="00565D7F">
              <w:rPr>
                <w:rFonts w:cstheme="minorHAnsi"/>
                <w:sz w:val="20"/>
              </w:rPr>
              <w:fldChar w:fldCharType="separate"/>
            </w:r>
            <w:r w:rsidRPr="00565D7F">
              <w:rPr>
                <w:rFonts w:cstheme="minorHAnsi"/>
                <w:sz w:val="20"/>
              </w:rPr>
              <w:fldChar w:fldCharType="end"/>
            </w:r>
            <w:r w:rsidRPr="00565D7F">
              <w:rPr>
                <w:rFonts w:cstheme="minorHAnsi"/>
                <w:sz w:val="20"/>
              </w:rPr>
              <w:t xml:space="preserve">  (i) Modifications </w:t>
            </w:r>
            <w:r w:rsidRPr="00565D7F">
              <w:rPr>
                <w:rFonts w:cstheme="minorHAnsi"/>
                <w:b/>
                <w:bCs/>
                <w:sz w:val="20"/>
                <w:u w:val="single"/>
              </w:rPr>
              <w:t>of a type customarily available</w:t>
            </w:r>
            <w:r w:rsidRPr="00565D7F">
              <w:rPr>
                <w:rFonts w:cstheme="minorHAnsi"/>
                <w:b/>
                <w:bCs/>
                <w:sz w:val="20"/>
              </w:rPr>
              <w:t xml:space="preserve"> </w:t>
            </w:r>
            <w:r w:rsidRPr="00565D7F">
              <w:rPr>
                <w:rFonts w:cstheme="minorHAnsi"/>
                <w:sz w:val="20"/>
              </w:rPr>
              <w:t>in the commercial marketplace</w:t>
            </w:r>
          </w:p>
          <w:p w14:paraId="43E0AE96" w14:textId="77777777" w:rsidR="0094002A" w:rsidRPr="00565D7F" w:rsidRDefault="0094002A" w:rsidP="00E25B60">
            <w:pPr>
              <w:tabs>
                <w:tab w:val="left" w:pos="630"/>
                <w:tab w:val="left" w:pos="1170"/>
                <w:tab w:val="left" w:pos="1620"/>
              </w:tabs>
              <w:ind w:left="1170" w:right="270" w:hanging="1170"/>
              <w:rPr>
                <w:rFonts w:cstheme="minorHAnsi"/>
                <w:sz w:val="20"/>
              </w:rPr>
            </w:pPr>
          </w:p>
          <w:p w14:paraId="43E0AE97" w14:textId="19075052" w:rsidR="0094002A" w:rsidRPr="00565D7F" w:rsidRDefault="0094002A" w:rsidP="004C7344">
            <w:pPr>
              <w:tabs>
                <w:tab w:val="left" w:pos="630"/>
                <w:tab w:val="left" w:pos="1170"/>
                <w:tab w:val="left" w:pos="1620"/>
              </w:tabs>
              <w:rPr>
                <w:rFonts w:cstheme="minorHAnsi"/>
                <w:sz w:val="20"/>
              </w:rPr>
            </w:pPr>
            <w:r w:rsidRPr="00565D7F">
              <w:rPr>
                <w:rFonts w:cstheme="minorHAnsi"/>
                <w:b/>
                <w:bCs/>
                <w:sz w:val="20"/>
              </w:rPr>
              <w:t xml:space="preserve">If claiming Modified Commercial </w:t>
            </w:r>
            <w:r w:rsidR="00BD447A" w:rsidRPr="00565D7F">
              <w:rPr>
                <w:rFonts w:cstheme="minorHAnsi"/>
                <w:b/>
                <w:bCs/>
                <w:sz w:val="20"/>
              </w:rPr>
              <w:t>Product</w:t>
            </w:r>
            <w:r w:rsidR="00874C09" w:rsidRPr="00565D7F">
              <w:rPr>
                <w:rFonts w:cstheme="minorHAnsi"/>
                <w:b/>
                <w:bCs/>
                <w:sz w:val="20"/>
              </w:rPr>
              <w:t>(</w:t>
            </w:r>
            <w:r w:rsidR="003F0F49" w:rsidRPr="00565D7F">
              <w:rPr>
                <w:rFonts w:cstheme="minorHAnsi"/>
                <w:b/>
                <w:bCs/>
                <w:sz w:val="20"/>
              </w:rPr>
              <w:t>s</w:t>
            </w:r>
            <w:r w:rsidR="00874C09" w:rsidRPr="00565D7F">
              <w:rPr>
                <w:rFonts w:cstheme="minorHAnsi"/>
                <w:b/>
                <w:bCs/>
                <w:sz w:val="20"/>
              </w:rPr>
              <w:t>)</w:t>
            </w:r>
            <w:r w:rsidR="004B1032" w:rsidRPr="00565D7F">
              <w:rPr>
                <w:rFonts w:cstheme="minorHAnsi"/>
                <w:b/>
                <w:bCs/>
                <w:sz w:val="20"/>
              </w:rPr>
              <w:t xml:space="preserve"> </w:t>
            </w:r>
            <w:r w:rsidRPr="00565D7F">
              <w:rPr>
                <w:rFonts w:cstheme="minorHAnsi"/>
                <w:b/>
                <w:bCs/>
                <w:sz w:val="20"/>
              </w:rPr>
              <w:t xml:space="preserve">that are </w:t>
            </w:r>
            <w:r w:rsidRPr="00565D7F">
              <w:rPr>
                <w:rFonts w:cstheme="minorHAnsi"/>
                <w:b/>
                <w:bCs/>
                <w:sz w:val="20"/>
                <w:u w:val="single"/>
              </w:rPr>
              <w:t>of a type</w:t>
            </w:r>
            <w:r w:rsidRPr="00565D7F">
              <w:rPr>
                <w:rFonts w:cstheme="minorHAnsi"/>
                <w:b/>
                <w:bCs/>
                <w:sz w:val="20"/>
              </w:rPr>
              <w:t xml:space="preserve"> customarily available in the commercial marketplace</w:t>
            </w:r>
            <w:r w:rsidR="00BD447A" w:rsidRPr="00565D7F">
              <w:rPr>
                <w:rFonts w:cstheme="minorHAnsi"/>
                <w:b/>
                <w:bCs/>
                <w:sz w:val="20"/>
              </w:rPr>
              <w:t>,</w:t>
            </w:r>
            <w:r w:rsidRPr="00565D7F">
              <w:rPr>
                <w:rFonts w:cstheme="minorHAnsi"/>
                <w:b/>
                <w:bCs/>
                <w:sz w:val="20"/>
              </w:rPr>
              <w:t xml:space="preserve"> then the following information (in addition to </w:t>
            </w:r>
            <w:r w:rsidR="00F90873" w:rsidRPr="00565D7F">
              <w:rPr>
                <w:rFonts w:cstheme="minorHAnsi"/>
                <w:b/>
                <w:bCs/>
                <w:sz w:val="20"/>
              </w:rPr>
              <w:t>the Commercial</w:t>
            </w:r>
            <w:r w:rsidR="00C24853" w:rsidRPr="00565D7F">
              <w:rPr>
                <w:rFonts w:cstheme="minorHAnsi"/>
                <w:b/>
                <w:bCs/>
                <w:sz w:val="20"/>
              </w:rPr>
              <w:t xml:space="preserve">ity </w:t>
            </w:r>
            <w:r w:rsidR="00F90873" w:rsidRPr="00565D7F">
              <w:rPr>
                <w:rFonts w:cstheme="minorHAnsi"/>
                <w:b/>
                <w:bCs/>
                <w:sz w:val="20"/>
              </w:rPr>
              <w:t>Justification Summary</w:t>
            </w:r>
            <w:r w:rsidRPr="00565D7F">
              <w:rPr>
                <w:rFonts w:cstheme="minorHAnsi"/>
                <w:b/>
                <w:bCs/>
                <w:sz w:val="20"/>
              </w:rPr>
              <w:t>) must be provided:</w:t>
            </w:r>
          </w:p>
          <w:p w14:paraId="43E0AE98" w14:textId="77777777" w:rsidR="0094002A" w:rsidRPr="00565D7F" w:rsidRDefault="0094002A" w:rsidP="00097393">
            <w:pPr>
              <w:rPr>
                <w:rFonts w:cstheme="minorHAnsi"/>
                <w:sz w:val="20"/>
              </w:rPr>
            </w:pPr>
          </w:p>
        </w:tc>
      </w:tr>
      <w:tr w:rsidR="00097393" w:rsidRPr="00565D7F" w14:paraId="43E0AE9C" w14:textId="77777777" w:rsidTr="00AF6C49">
        <w:tc>
          <w:tcPr>
            <w:tcW w:w="6640" w:type="dxa"/>
            <w:gridSpan w:val="10"/>
            <w:tcBorders>
              <w:left w:val="single" w:sz="18" w:space="0" w:color="auto"/>
            </w:tcBorders>
          </w:tcPr>
          <w:p w14:paraId="43E0AE9A" w14:textId="53063923" w:rsidR="00097393" w:rsidRPr="00565D7F" w:rsidRDefault="00F217C4" w:rsidP="00097393">
            <w:pPr>
              <w:rPr>
                <w:rFonts w:cstheme="minorHAnsi"/>
              </w:rPr>
            </w:pPr>
            <w:r w:rsidRPr="00565D7F">
              <w:rPr>
                <w:rFonts w:cstheme="minorHAnsi"/>
                <w:sz w:val="20"/>
              </w:rPr>
              <w:t xml:space="preserve">Does the </w:t>
            </w:r>
            <w:r w:rsidR="00BD447A" w:rsidRPr="00565D7F">
              <w:rPr>
                <w:rFonts w:cstheme="minorHAnsi"/>
                <w:sz w:val="20"/>
              </w:rPr>
              <w:t xml:space="preserve">product </w:t>
            </w:r>
            <w:r w:rsidRPr="00565D7F">
              <w:rPr>
                <w:rFonts w:cstheme="minorHAnsi"/>
                <w:sz w:val="20"/>
              </w:rPr>
              <w:t xml:space="preserve">on which the offered </w:t>
            </w:r>
            <w:r w:rsidR="00BD447A" w:rsidRPr="00565D7F">
              <w:rPr>
                <w:rFonts w:cstheme="minorHAnsi"/>
                <w:sz w:val="20"/>
              </w:rPr>
              <w:t xml:space="preserve">product </w:t>
            </w:r>
            <w:r w:rsidRPr="00565D7F">
              <w:rPr>
                <w:rFonts w:cstheme="minorHAnsi"/>
                <w:sz w:val="20"/>
              </w:rPr>
              <w:t xml:space="preserve">is based qualify as a commercial </w:t>
            </w:r>
            <w:r w:rsidR="00BD447A" w:rsidRPr="00565D7F">
              <w:rPr>
                <w:rFonts w:cstheme="minorHAnsi"/>
                <w:sz w:val="20"/>
              </w:rPr>
              <w:t xml:space="preserve">product </w:t>
            </w:r>
            <w:r w:rsidRPr="00565D7F">
              <w:rPr>
                <w:rFonts w:cstheme="minorHAnsi"/>
                <w:sz w:val="20"/>
              </w:rPr>
              <w:t>(</w:t>
            </w:r>
            <w:r w:rsidR="00BD447A" w:rsidRPr="00565D7F">
              <w:rPr>
                <w:rFonts w:cstheme="minorHAnsi"/>
                <w:sz w:val="20"/>
              </w:rPr>
              <w:t>see Section</w:t>
            </w:r>
            <w:r w:rsidRPr="00565D7F">
              <w:rPr>
                <w:rFonts w:cstheme="minorHAnsi"/>
                <w:sz w:val="20"/>
              </w:rPr>
              <w:t xml:space="preserve"> I)?</w:t>
            </w:r>
          </w:p>
        </w:tc>
        <w:tc>
          <w:tcPr>
            <w:tcW w:w="4114" w:type="dxa"/>
            <w:gridSpan w:val="4"/>
            <w:tcBorders>
              <w:right w:val="single" w:sz="18" w:space="0" w:color="auto"/>
            </w:tcBorders>
          </w:tcPr>
          <w:p w14:paraId="43E0AE9B" w14:textId="77777777" w:rsidR="00097393" w:rsidRPr="00565D7F" w:rsidRDefault="00F217C4" w:rsidP="00097393">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097393" w:rsidRPr="00565D7F" w14:paraId="43E0AE9F" w14:textId="77777777" w:rsidTr="00AF6C49">
        <w:tc>
          <w:tcPr>
            <w:tcW w:w="6640" w:type="dxa"/>
            <w:gridSpan w:val="10"/>
            <w:tcBorders>
              <w:left w:val="single" w:sz="18" w:space="0" w:color="auto"/>
            </w:tcBorders>
          </w:tcPr>
          <w:p w14:paraId="43E0AE9D" w14:textId="30CAC730" w:rsidR="00097393" w:rsidRPr="00565D7F" w:rsidRDefault="00723486" w:rsidP="00097393">
            <w:pPr>
              <w:rPr>
                <w:rFonts w:cstheme="minorHAnsi"/>
              </w:rPr>
            </w:pPr>
            <w:r w:rsidRPr="00565D7F">
              <w:rPr>
                <w:rFonts w:cstheme="minorHAnsi"/>
                <w:sz w:val="20"/>
              </w:rPr>
              <w:t xml:space="preserve">What are the modifications that would be made to the commercial </w:t>
            </w:r>
            <w:r w:rsidR="00BD447A" w:rsidRPr="00565D7F">
              <w:rPr>
                <w:rFonts w:cstheme="minorHAnsi"/>
                <w:sz w:val="20"/>
              </w:rPr>
              <w:t>product</w:t>
            </w:r>
            <w:r w:rsidRPr="00565D7F">
              <w:rPr>
                <w:rFonts w:cstheme="minorHAnsi"/>
                <w:sz w:val="20"/>
              </w:rPr>
              <w:t>?</w:t>
            </w:r>
          </w:p>
        </w:tc>
        <w:tc>
          <w:tcPr>
            <w:tcW w:w="4114" w:type="dxa"/>
            <w:gridSpan w:val="4"/>
            <w:tcBorders>
              <w:right w:val="single" w:sz="18" w:space="0" w:color="auto"/>
            </w:tcBorders>
          </w:tcPr>
          <w:p w14:paraId="43E0AE9E" w14:textId="77777777" w:rsidR="00097393" w:rsidRPr="00565D7F" w:rsidRDefault="00AF095C" w:rsidP="00097393">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097393" w:rsidRPr="00565D7F" w14:paraId="43E0AEA2" w14:textId="77777777" w:rsidTr="00AF6C49">
        <w:tc>
          <w:tcPr>
            <w:tcW w:w="6640" w:type="dxa"/>
            <w:gridSpan w:val="10"/>
            <w:tcBorders>
              <w:left w:val="single" w:sz="18" w:space="0" w:color="auto"/>
            </w:tcBorders>
          </w:tcPr>
          <w:p w14:paraId="43E0AEA0" w14:textId="77777777" w:rsidR="00097393" w:rsidRPr="00565D7F" w:rsidRDefault="00EC10F8" w:rsidP="00723486">
            <w:pPr>
              <w:tabs>
                <w:tab w:val="left" w:pos="630"/>
                <w:tab w:val="left" w:pos="1170"/>
                <w:tab w:val="left" w:pos="1620"/>
              </w:tabs>
              <w:ind w:right="270"/>
              <w:rPr>
                <w:rFonts w:cstheme="minorHAnsi"/>
              </w:rPr>
            </w:pPr>
            <w:r w:rsidRPr="00565D7F">
              <w:rPr>
                <w:rFonts w:cstheme="minorHAnsi"/>
                <w:sz w:val="20"/>
              </w:rPr>
              <w:lastRenderedPageBreak/>
              <w:t>Are the modifications of a type customarily available in the commercial marketplace?</w:t>
            </w:r>
          </w:p>
        </w:tc>
        <w:tc>
          <w:tcPr>
            <w:tcW w:w="4114" w:type="dxa"/>
            <w:gridSpan w:val="4"/>
            <w:tcBorders>
              <w:right w:val="single" w:sz="18" w:space="0" w:color="auto"/>
            </w:tcBorders>
          </w:tcPr>
          <w:p w14:paraId="43E0AEA1" w14:textId="77777777" w:rsidR="00097393" w:rsidRPr="00565D7F" w:rsidRDefault="00EC10F8" w:rsidP="00097393">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097393" w:rsidRPr="00565D7F" w14:paraId="43E0AEA5" w14:textId="77777777" w:rsidTr="00AF6C49">
        <w:tc>
          <w:tcPr>
            <w:tcW w:w="6640" w:type="dxa"/>
            <w:gridSpan w:val="10"/>
            <w:tcBorders>
              <w:left w:val="single" w:sz="18" w:space="0" w:color="auto"/>
              <w:bottom w:val="single" w:sz="4" w:space="0" w:color="auto"/>
            </w:tcBorders>
          </w:tcPr>
          <w:p w14:paraId="43E0AEA3" w14:textId="77777777" w:rsidR="00097393" w:rsidRPr="00565D7F" w:rsidRDefault="004C383B" w:rsidP="00097393">
            <w:pPr>
              <w:rPr>
                <w:rFonts w:cstheme="minorHAnsi"/>
              </w:rPr>
            </w:pPr>
            <w:r w:rsidRPr="00565D7F">
              <w:rPr>
                <w:rFonts w:cstheme="minorHAnsi"/>
                <w:sz w:val="20"/>
              </w:rPr>
              <w:t>Summarize</w:t>
            </w:r>
            <w:r w:rsidR="00EC10F8" w:rsidRPr="00565D7F">
              <w:rPr>
                <w:rFonts w:cstheme="minorHAnsi"/>
                <w:sz w:val="20"/>
              </w:rPr>
              <w:t xml:space="preserve"> your support for customary availability of the modification in the commercial marketplace.</w:t>
            </w:r>
          </w:p>
        </w:tc>
        <w:tc>
          <w:tcPr>
            <w:tcW w:w="4114" w:type="dxa"/>
            <w:gridSpan w:val="4"/>
            <w:tcBorders>
              <w:bottom w:val="single" w:sz="4" w:space="0" w:color="auto"/>
              <w:right w:val="single" w:sz="18" w:space="0" w:color="auto"/>
            </w:tcBorders>
          </w:tcPr>
          <w:p w14:paraId="43E0AEA4" w14:textId="77777777" w:rsidR="00097393" w:rsidRPr="00565D7F" w:rsidRDefault="00AF095C" w:rsidP="00097393">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EC10F8" w:rsidRPr="00565D7F" w14:paraId="43E0AEAB" w14:textId="77777777" w:rsidTr="00AF6C49">
        <w:tc>
          <w:tcPr>
            <w:tcW w:w="10754" w:type="dxa"/>
            <w:gridSpan w:val="14"/>
            <w:tcBorders>
              <w:left w:val="single" w:sz="18" w:space="0" w:color="auto"/>
              <w:right w:val="single" w:sz="18" w:space="0" w:color="auto"/>
            </w:tcBorders>
          </w:tcPr>
          <w:p w14:paraId="7B923EC7" w14:textId="77777777" w:rsidR="008058F4" w:rsidRPr="00565D7F" w:rsidRDefault="008058F4" w:rsidP="00097393">
            <w:pPr>
              <w:rPr>
                <w:rFonts w:cstheme="minorHAnsi"/>
                <w:sz w:val="20"/>
              </w:rPr>
            </w:pPr>
          </w:p>
          <w:p w14:paraId="43E0AEA7" w14:textId="694DE657" w:rsidR="00EC10F8" w:rsidRPr="00565D7F" w:rsidRDefault="00EC10F8" w:rsidP="006E7421">
            <w:pPr>
              <w:ind w:left="720"/>
              <w:rPr>
                <w:rFonts w:cstheme="minorHAnsi"/>
                <w:sz w:val="20"/>
              </w:rPr>
            </w:pPr>
            <w:r w:rsidRPr="00565D7F">
              <w:rPr>
                <w:rFonts w:cstheme="minorHAnsi"/>
                <w:sz w:val="20"/>
              </w:rPr>
              <w:fldChar w:fldCharType="begin">
                <w:ffData>
                  <w:name w:val="Check3"/>
                  <w:enabled/>
                  <w:calcOnExit w:val="0"/>
                  <w:checkBox>
                    <w:sizeAuto/>
                    <w:default w:val="0"/>
                  </w:checkBox>
                </w:ffData>
              </w:fldChar>
            </w:r>
            <w:r w:rsidRPr="00565D7F">
              <w:rPr>
                <w:rFonts w:cstheme="minorHAnsi"/>
                <w:sz w:val="20"/>
              </w:rPr>
              <w:instrText xml:space="preserve"> FORMCHECKBOX </w:instrText>
            </w:r>
            <w:r w:rsidRPr="00565D7F">
              <w:rPr>
                <w:rFonts w:cstheme="minorHAnsi"/>
                <w:sz w:val="20"/>
              </w:rPr>
            </w:r>
            <w:r w:rsidRPr="00565D7F">
              <w:rPr>
                <w:rFonts w:cstheme="minorHAnsi"/>
                <w:sz w:val="20"/>
              </w:rPr>
              <w:fldChar w:fldCharType="separate"/>
            </w:r>
            <w:r w:rsidRPr="00565D7F">
              <w:rPr>
                <w:rFonts w:cstheme="minorHAnsi"/>
                <w:sz w:val="20"/>
              </w:rPr>
              <w:fldChar w:fldCharType="end"/>
            </w:r>
            <w:r w:rsidRPr="00565D7F">
              <w:rPr>
                <w:rFonts w:cstheme="minorHAnsi"/>
                <w:sz w:val="20"/>
              </w:rPr>
              <w:t xml:space="preserve">  (ii)  Minor modifications </w:t>
            </w:r>
            <w:r w:rsidRPr="00565D7F">
              <w:rPr>
                <w:rFonts w:cstheme="minorHAnsi"/>
                <w:b/>
                <w:bCs/>
                <w:sz w:val="20"/>
                <w:u w:val="single"/>
              </w:rPr>
              <w:t>of a type not customarily available</w:t>
            </w:r>
            <w:r w:rsidRPr="00565D7F">
              <w:rPr>
                <w:rFonts w:cstheme="minorHAnsi"/>
                <w:sz w:val="20"/>
              </w:rPr>
              <w:t xml:space="preserve"> in the commercial</w:t>
            </w:r>
            <w:r w:rsidR="006E7421" w:rsidRPr="00565D7F">
              <w:rPr>
                <w:rFonts w:cstheme="minorHAnsi"/>
                <w:sz w:val="20"/>
              </w:rPr>
              <w:t xml:space="preserve"> </w:t>
            </w:r>
            <w:r w:rsidRPr="00565D7F">
              <w:rPr>
                <w:rFonts w:cstheme="minorHAnsi"/>
                <w:sz w:val="20"/>
              </w:rPr>
              <w:t>marketplace made to meet federal government requirements. “Minor modifications” means modifications that do not significantly alter the non</w:t>
            </w:r>
            <w:r w:rsidR="00BD447A" w:rsidRPr="00565D7F">
              <w:rPr>
                <w:rFonts w:cstheme="minorHAnsi"/>
                <w:sz w:val="20"/>
              </w:rPr>
              <w:t>-</w:t>
            </w:r>
            <w:r w:rsidRPr="00565D7F">
              <w:rPr>
                <w:rFonts w:cstheme="minorHAnsi"/>
                <w:sz w:val="20"/>
              </w:rPr>
              <w:t>governmental function or essential physical characteristics of a</w:t>
            </w:r>
            <w:r w:rsidR="002B29AB" w:rsidRPr="00565D7F">
              <w:rPr>
                <w:rFonts w:cstheme="minorHAnsi"/>
                <w:sz w:val="20"/>
              </w:rPr>
              <w:t>n item</w:t>
            </w:r>
            <w:r w:rsidRPr="00565D7F">
              <w:rPr>
                <w:rFonts w:cstheme="minorHAnsi"/>
                <w:sz w:val="20"/>
              </w:rPr>
              <w:t xml:space="preserve"> or </w:t>
            </w:r>
            <w:proofErr w:type="gramStart"/>
            <w:r w:rsidR="004B1032" w:rsidRPr="00565D7F">
              <w:rPr>
                <w:rFonts w:cstheme="minorHAnsi"/>
                <w:sz w:val="20"/>
              </w:rPr>
              <w:t>component</w:t>
            </w:r>
            <w:r w:rsidR="002B29AB" w:rsidRPr="00565D7F">
              <w:rPr>
                <w:rFonts w:cstheme="minorHAnsi"/>
                <w:sz w:val="20"/>
              </w:rPr>
              <w:t>,</w:t>
            </w:r>
            <w:r w:rsidR="004B1032" w:rsidRPr="00565D7F">
              <w:rPr>
                <w:rFonts w:cstheme="minorHAnsi"/>
                <w:sz w:val="20"/>
              </w:rPr>
              <w:t xml:space="preserve"> or</w:t>
            </w:r>
            <w:proofErr w:type="gramEnd"/>
            <w:r w:rsidRPr="00565D7F">
              <w:rPr>
                <w:rFonts w:cstheme="minorHAnsi"/>
                <w:sz w:val="20"/>
              </w:rPr>
              <w:t xml:space="preserve"> change the purpose of a process. Factors to be considered in determining whether a modification is minor include the value and size of the modification and the comparative value and size of the final product. Dollar values and percentages may be used as </w:t>
            </w:r>
            <w:r w:rsidR="004B1032" w:rsidRPr="00565D7F">
              <w:rPr>
                <w:rFonts w:cstheme="minorHAnsi"/>
                <w:sz w:val="20"/>
              </w:rPr>
              <w:t>guideposts but</w:t>
            </w:r>
            <w:r w:rsidRPr="00565D7F">
              <w:rPr>
                <w:rFonts w:cstheme="minorHAnsi"/>
                <w:sz w:val="20"/>
              </w:rPr>
              <w:t xml:space="preserve"> are not conclusive evidence that a modification is minor</w:t>
            </w:r>
            <w:r w:rsidR="00BD447A" w:rsidRPr="00565D7F">
              <w:rPr>
                <w:rFonts w:cstheme="minorHAnsi"/>
                <w:sz w:val="20"/>
              </w:rPr>
              <w:t>.</w:t>
            </w:r>
          </w:p>
          <w:p w14:paraId="43E0AEA8" w14:textId="77777777" w:rsidR="00EC10F8" w:rsidRPr="00565D7F" w:rsidRDefault="00EC10F8" w:rsidP="00097393">
            <w:pPr>
              <w:rPr>
                <w:rFonts w:cstheme="minorHAnsi"/>
                <w:sz w:val="20"/>
              </w:rPr>
            </w:pPr>
          </w:p>
          <w:p w14:paraId="43E0AEA9" w14:textId="6C8A81B4" w:rsidR="00EC10F8" w:rsidRPr="00565D7F" w:rsidRDefault="00EC10F8" w:rsidP="00EC10F8">
            <w:pPr>
              <w:tabs>
                <w:tab w:val="left" w:pos="630"/>
                <w:tab w:val="left" w:pos="1170"/>
                <w:tab w:val="left" w:pos="1620"/>
              </w:tabs>
              <w:rPr>
                <w:rFonts w:cstheme="minorHAnsi"/>
                <w:sz w:val="20"/>
              </w:rPr>
            </w:pPr>
            <w:r w:rsidRPr="00565D7F">
              <w:rPr>
                <w:rFonts w:cstheme="minorHAnsi"/>
                <w:b/>
                <w:bCs/>
                <w:sz w:val="20"/>
              </w:rPr>
              <w:t xml:space="preserve">If claiming Modified Commercial </w:t>
            </w:r>
            <w:r w:rsidR="00BD447A" w:rsidRPr="00565D7F">
              <w:rPr>
                <w:rFonts w:cstheme="minorHAnsi"/>
                <w:b/>
                <w:bCs/>
                <w:sz w:val="20"/>
              </w:rPr>
              <w:t>Product</w:t>
            </w:r>
            <w:r w:rsidR="00AF6C49" w:rsidRPr="00565D7F">
              <w:rPr>
                <w:rFonts w:cstheme="minorHAnsi"/>
                <w:b/>
                <w:bCs/>
                <w:sz w:val="20"/>
              </w:rPr>
              <w:t>(</w:t>
            </w:r>
            <w:r w:rsidR="00BD447A" w:rsidRPr="00565D7F">
              <w:rPr>
                <w:rFonts w:cstheme="minorHAnsi"/>
                <w:b/>
                <w:bCs/>
                <w:sz w:val="20"/>
              </w:rPr>
              <w:t>s</w:t>
            </w:r>
            <w:r w:rsidR="00AF6C49" w:rsidRPr="00565D7F">
              <w:rPr>
                <w:rFonts w:cstheme="minorHAnsi"/>
                <w:b/>
                <w:bCs/>
                <w:sz w:val="20"/>
              </w:rPr>
              <w:t>)</w:t>
            </w:r>
            <w:r w:rsidR="00BD447A" w:rsidRPr="00565D7F">
              <w:rPr>
                <w:rFonts w:cstheme="minorHAnsi"/>
                <w:b/>
                <w:bCs/>
                <w:sz w:val="20"/>
              </w:rPr>
              <w:t xml:space="preserve"> </w:t>
            </w:r>
            <w:r w:rsidRPr="00565D7F">
              <w:rPr>
                <w:rFonts w:cstheme="minorHAnsi"/>
                <w:b/>
                <w:bCs/>
                <w:sz w:val="20"/>
              </w:rPr>
              <w:t xml:space="preserve">that are </w:t>
            </w:r>
            <w:r w:rsidRPr="00565D7F">
              <w:rPr>
                <w:rFonts w:cstheme="minorHAnsi"/>
                <w:b/>
                <w:bCs/>
                <w:sz w:val="20"/>
                <w:u w:val="single"/>
              </w:rPr>
              <w:t>not of a type customarily available</w:t>
            </w:r>
            <w:r w:rsidRPr="00565D7F">
              <w:rPr>
                <w:rFonts w:cstheme="minorHAnsi"/>
                <w:b/>
                <w:bCs/>
                <w:sz w:val="20"/>
              </w:rPr>
              <w:t xml:space="preserve"> in the commercial marketplace</w:t>
            </w:r>
            <w:r w:rsidR="00BD447A" w:rsidRPr="00565D7F">
              <w:rPr>
                <w:rFonts w:cstheme="minorHAnsi"/>
                <w:b/>
                <w:bCs/>
                <w:sz w:val="20"/>
              </w:rPr>
              <w:t>,</w:t>
            </w:r>
            <w:r w:rsidRPr="00565D7F">
              <w:rPr>
                <w:rFonts w:cstheme="minorHAnsi"/>
                <w:b/>
                <w:bCs/>
                <w:sz w:val="20"/>
              </w:rPr>
              <w:t xml:space="preserve"> then the following information (in addition to </w:t>
            </w:r>
            <w:r w:rsidR="00F90873" w:rsidRPr="00565D7F">
              <w:rPr>
                <w:rFonts w:cstheme="minorHAnsi"/>
                <w:b/>
                <w:bCs/>
                <w:sz w:val="20"/>
              </w:rPr>
              <w:t>the Commercial</w:t>
            </w:r>
            <w:r w:rsidR="00C24853" w:rsidRPr="00565D7F">
              <w:rPr>
                <w:rFonts w:cstheme="minorHAnsi"/>
                <w:b/>
                <w:bCs/>
                <w:sz w:val="20"/>
              </w:rPr>
              <w:t xml:space="preserve">ity </w:t>
            </w:r>
            <w:r w:rsidR="00F90873" w:rsidRPr="00565D7F">
              <w:rPr>
                <w:rFonts w:cstheme="minorHAnsi"/>
                <w:b/>
                <w:bCs/>
                <w:sz w:val="20"/>
              </w:rPr>
              <w:t>Justification Summary</w:t>
            </w:r>
            <w:r w:rsidRPr="00565D7F">
              <w:rPr>
                <w:rFonts w:cstheme="minorHAnsi"/>
                <w:b/>
                <w:bCs/>
                <w:sz w:val="20"/>
              </w:rPr>
              <w:t>) must be provided:</w:t>
            </w:r>
          </w:p>
          <w:p w14:paraId="43E0AEAA" w14:textId="77777777" w:rsidR="00EC10F8" w:rsidRPr="00565D7F" w:rsidRDefault="00EC10F8" w:rsidP="00097393">
            <w:pPr>
              <w:rPr>
                <w:rFonts w:cstheme="minorHAnsi"/>
              </w:rPr>
            </w:pPr>
          </w:p>
        </w:tc>
      </w:tr>
      <w:tr w:rsidR="00097393" w:rsidRPr="00565D7F" w14:paraId="43E0AEAE" w14:textId="77777777" w:rsidTr="00AF6C49">
        <w:trPr>
          <w:trHeight w:val="548"/>
        </w:trPr>
        <w:tc>
          <w:tcPr>
            <w:tcW w:w="6640" w:type="dxa"/>
            <w:gridSpan w:val="10"/>
            <w:tcBorders>
              <w:left w:val="single" w:sz="18" w:space="0" w:color="auto"/>
            </w:tcBorders>
          </w:tcPr>
          <w:p w14:paraId="43E0AEAC" w14:textId="77777777" w:rsidR="00097393" w:rsidRPr="00565D7F" w:rsidRDefault="00EC10F8" w:rsidP="00097393">
            <w:pPr>
              <w:rPr>
                <w:rFonts w:cstheme="minorHAnsi"/>
              </w:rPr>
            </w:pPr>
            <w:r w:rsidRPr="00565D7F">
              <w:rPr>
                <w:rFonts w:cstheme="minorHAnsi"/>
                <w:sz w:val="20"/>
              </w:rPr>
              <w:t>Are the modifications made to satisfy Federal Government requirements?</w:t>
            </w:r>
          </w:p>
        </w:tc>
        <w:tc>
          <w:tcPr>
            <w:tcW w:w="4114" w:type="dxa"/>
            <w:gridSpan w:val="4"/>
            <w:tcBorders>
              <w:right w:val="single" w:sz="18" w:space="0" w:color="auto"/>
            </w:tcBorders>
          </w:tcPr>
          <w:p w14:paraId="43E0AEAD" w14:textId="77777777" w:rsidR="00097393" w:rsidRPr="00565D7F" w:rsidRDefault="00EC10F8" w:rsidP="00097393">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EC10F8" w:rsidRPr="00565D7F" w14:paraId="43E0AEB1" w14:textId="77777777" w:rsidTr="00AF6C49">
        <w:trPr>
          <w:trHeight w:val="593"/>
        </w:trPr>
        <w:tc>
          <w:tcPr>
            <w:tcW w:w="6640" w:type="dxa"/>
            <w:gridSpan w:val="10"/>
            <w:tcBorders>
              <w:left w:val="single" w:sz="18" w:space="0" w:color="auto"/>
            </w:tcBorders>
          </w:tcPr>
          <w:p w14:paraId="43E0AEAF" w14:textId="23F2BF44" w:rsidR="00EC10F8" w:rsidRPr="00565D7F" w:rsidRDefault="00EC10F8" w:rsidP="00EC10F8">
            <w:pPr>
              <w:rPr>
                <w:rFonts w:cstheme="minorHAnsi"/>
              </w:rPr>
            </w:pPr>
            <w:r w:rsidRPr="00565D7F">
              <w:rPr>
                <w:rFonts w:cstheme="minorHAnsi"/>
                <w:sz w:val="20"/>
              </w:rPr>
              <w:t>Do the modifications alter the non</w:t>
            </w:r>
            <w:r w:rsidR="00BD447A" w:rsidRPr="00565D7F">
              <w:rPr>
                <w:rFonts w:cstheme="minorHAnsi"/>
                <w:sz w:val="20"/>
              </w:rPr>
              <w:t>-</w:t>
            </w:r>
            <w:r w:rsidRPr="00565D7F">
              <w:rPr>
                <w:rFonts w:cstheme="minorHAnsi"/>
                <w:sz w:val="20"/>
              </w:rPr>
              <w:t xml:space="preserve">governmental function or essential physical characteristics of the </w:t>
            </w:r>
            <w:r w:rsidR="00BD447A" w:rsidRPr="00565D7F">
              <w:rPr>
                <w:rFonts w:cstheme="minorHAnsi"/>
                <w:sz w:val="20"/>
              </w:rPr>
              <w:t>product</w:t>
            </w:r>
            <w:r w:rsidRPr="00565D7F">
              <w:rPr>
                <w:rFonts w:cstheme="minorHAnsi"/>
                <w:sz w:val="20"/>
              </w:rPr>
              <w:t>?</w:t>
            </w:r>
          </w:p>
        </w:tc>
        <w:tc>
          <w:tcPr>
            <w:tcW w:w="4114" w:type="dxa"/>
            <w:gridSpan w:val="4"/>
            <w:tcBorders>
              <w:right w:val="single" w:sz="18" w:space="0" w:color="auto"/>
            </w:tcBorders>
          </w:tcPr>
          <w:p w14:paraId="43E0AEB0" w14:textId="77777777" w:rsidR="00EC10F8" w:rsidRPr="00565D7F" w:rsidRDefault="00EC10F8" w:rsidP="00EC10F8">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EC10F8" w:rsidRPr="00565D7F" w14:paraId="43E0AEB5" w14:textId="77777777" w:rsidTr="00AF6C49">
        <w:tc>
          <w:tcPr>
            <w:tcW w:w="6640" w:type="dxa"/>
            <w:gridSpan w:val="10"/>
            <w:tcBorders>
              <w:left w:val="single" w:sz="18" w:space="0" w:color="auto"/>
            </w:tcBorders>
          </w:tcPr>
          <w:p w14:paraId="43E0AEB2" w14:textId="77777777" w:rsidR="00EC10F8" w:rsidRPr="00565D7F" w:rsidRDefault="00EC10F8" w:rsidP="00EC10F8">
            <w:pPr>
              <w:rPr>
                <w:rFonts w:cstheme="minorHAnsi"/>
              </w:rPr>
            </w:pPr>
            <w:r w:rsidRPr="00565D7F">
              <w:rPr>
                <w:rFonts w:cstheme="minorHAnsi"/>
                <w:sz w:val="20"/>
              </w:rPr>
              <w:t>If yes, what are the alterations?</w:t>
            </w:r>
          </w:p>
        </w:tc>
        <w:tc>
          <w:tcPr>
            <w:tcW w:w="4114" w:type="dxa"/>
            <w:gridSpan w:val="4"/>
            <w:tcBorders>
              <w:right w:val="single" w:sz="18" w:space="0" w:color="auto"/>
            </w:tcBorders>
          </w:tcPr>
          <w:p w14:paraId="43E0AEB3" w14:textId="77777777" w:rsidR="00EC10F8" w:rsidRPr="00565D7F" w:rsidRDefault="00AF095C" w:rsidP="00EC10F8">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p w14:paraId="43E0AEB4" w14:textId="77777777" w:rsidR="00EC10F8" w:rsidRPr="00565D7F" w:rsidRDefault="00EC10F8" w:rsidP="00EC10F8">
            <w:pPr>
              <w:rPr>
                <w:rFonts w:cstheme="minorHAnsi"/>
              </w:rPr>
            </w:pPr>
          </w:p>
        </w:tc>
      </w:tr>
      <w:tr w:rsidR="00EC10F8" w:rsidRPr="00565D7F" w14:paraId="43E0AEB8" w14:textId="77777777" w:rsidTr="00AF6C49">
        <w:trPr>
          <w:trHeight w:val="629"/>
        </w:trPr>
        <w:tc>
          <w:tcPr>
            <w:tcW w:w="6640" w:type="dxa"/>
            <w:gridSpan w:val="10"/>
            <w:tcBorders>
              <w:left w:val="single" w:sz="18" w:space="0" w:color="auto"/>
            </w:tcBorders>
          </w:tcPr>
          <w:p w14:paraId="43E0AEB6" w14:textId="32A0526B" w:rsidR="00EC10F8" w:rsidRPr="00565D7F" w:rsidRDefault="00EC10F8" w:rsidP="00EC10F8">
            <w:pPr>
              <w:tabs>
                <w:tab w:val="left" w:pos="630"/>
                <w:tab w:val="left" w:pos="1170"/>
                <w:tab w:val="left" w:pos="1620"/>
              </w:tabs>
              <w:ind w:right="450"/>
              <w:rPr>
                <w:rFonts w:cstheme="minorHAnsi"/>
              </w:rPr>
            </w:pPr>
            <w:r w:rsidRPr="00565D7F">
              <w:rPr>
                <w:rFonts w:cstheme="minorHAnsi"/>
                <w:sz w:val="20"/>
              </w:rPr>
              <w:t xml:space="preserve">Does the modified </w:t>
            </w:r>
            <w:r w:rsidR="00BD447A" w:rsidRPr="00565D7F">
              <w:rPr>
                <w:rFonts w:cstheme="minorHAnsi"/>
                <w:sz w:val="20"/>
              </w:rPr>
              <w:t xml:space="preserve">product </w:t>
            </w:r>
            <w:r w:rsidRPr="00565D7F">
              <w:rPr>
                <w:rFonts w:cstheme="minorHAnsi"/>
                <w:sz w:val="20"/>
              </w:rPr>
              <w:t>retain a predominance of non</w:t>
            </w:r>
            <w:r w:rsidR="00BD447A" w:rsidRPr="00565D7F">
              <w:rPr>
                <w:rFonts w:cstheme="minorHAnsi"/>
                <w:sz w:val="20"/>
              </w:rPr>
              <w:t>-</w:t>
            </w:r>
            <w:r w:rsidRPr="00565D7F">
              <w:rPr>
                <w:rFonts w:cstheme="minorHAnsi"/>
                <w:sz w:val="20"/>
              </w:rPr>
              <w:t>governmental functions or physical characteristics?</w:t>
            </w:r>
          </w:p>
        </w:tc>
        <w:tc>
          <w:tcPr>
            <w:tcW w:w="4114" w:type="dxa"/>
            <w:gridSpan w:val="4"/>
            <w:tcBorders>
              <w:right w:val="single" w:sz="18" w:space="0" w:color="auto"/>
            </w:tcBorders>
          </w:tcPr>
          <w:p w14:paraId="43E0AEB7" w14:textId="77777777" w:rsidR="00EC10F8" w:rsidRPr="00565D7F" w:rsidRDefault="00EC10F8" w:rsidP="00EC10F8">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EC10F8" w:rsidRPr="00565D7F" w14:paraId="43E0AEBB" w14:textId="77777777" w:rsidTr="00AF6C49">
        <w:trPr>
          <w:trHeight w:val="629"/>
        </w:trPr>
        <w:tc>
          <w:tcPr>
            <w:tcW w:w="6640" w:type="dxa"/>
            <w:gridSpan w:val="10"/>
            <w:tcBorders>
              <w:left w:val="single" w:sz="18" w:space="0" w:color="auto"/>
            </w:tcBorders>
          </w:tcPr>
          <w:p w14:paraId="43E0AEB9" w14:textId="77777777" w:rsidR="00EC10F8" w:rsidRPr="00565D7F" w:rsidRDefault="004C383B" w:rsidP="00EC10F8">
            <w:pPr>
              <w:tabs>
                <w:tab w:val="left" w:pos="630"/>
                <w:tab w:val="left" w:pos="1170"/>
                <w:tab w:val="left" w:pos="1620"/>
              </w:tabs>
              <w:ind w:right="450"/>
              <w:rPr>
                <w:rFonts w:cstheme="minorHAnsi"/>
              </w:rPr>
            </w:pPr>
            <w:r w:rsidRPr="00565D7F">
              <w:rPr>
                <w:rFonts w:cstheme="minorHAnsi"/>
                <w:sz w:val="20"/>
              </w:rPr>
              <w:t>Summarize</w:t>
            </w:r>
            <w:r w:rsidR="00EC10F8" w:rsidRPr="00565D7F">
              <w:rPr>
                <w:rFonts w:cstheme="minorHAnsi"/>
                <w:sz w:val="20"/>
              </w:rPr>
              <w:t xml:space="preserve"> your support, describing the value of the modifications in comparison to the value of the final product.</w:t>
            </w:r>
          </w:p>
        </w:tc>
        <w:tc>
          <w:tcPr>
            <w:tcW w:w="4114" w:type="dxa"/>
            <w:gridSpan w:val="4"/>
            <w:tcBorders>
              <w:right w:val="single" w:sz="18" w:space="0" w:color="auto"/>
            </w:tcBorders>
          </w:tcPr>
          <w:p w14:paraId="43E0AEBA" w14:textId="77777777" w:rsidR="00EC10F8" w:rsidRPr="00565D7F" w:rsidRDefault="00AF095C" w:rsidP="00EC10F8">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EC10F8" w:rsidRPr="00565D7F" w14:paraId="43E0AEBE" w14:textId="77777777" w:rsidTr="00AF6C49">
        <w:trPr>
          <w:trHeight w:val="809"/>
        </w:trPr>
        <w:tc>
          <w:tcPr>
            <w:tcW w:w="6640" w:type="dxa"/>
            <w:gridSpan w:val="10"/>
            <w:tcBorders>
              <w:left w:val="single" w:sz="18" w:space="0" w:color="auto"/>
            </w:tcBorders>
          </w:tcPr>
          <w:p w14:paraId="43E0AEBC" w14:textId="77777777" w:rsidR="00EC10F8" w:rsidRPr="00565D7F" w:rsidRDefault="004C383B" w:rsidP="00EC10F8">
            <w:pPr>
              <w:tabs>
                <w:tab w:val="left" w:pos="630"/>
                <w:tab w:val="left" w:pos="1170"/>
                <w:tab w:val="left" w:pos="1620"/>
              </w:tabs>
              <w:ind w:right="450"/>
              <w:rPr>
                <w:rFonts w:cstheme="minorHAnsi"/>
              </w:rPr>
            </w:pPr>
            <w:r w:rsidRPr="00565D7F">
              <w:rPr>
                <w:rFonts w:cstheme="minorHAnsi"/>
                <w:sz w:val="20"/>
              </w:rPr>
              <w:t>Summarize</w:t>
            </w:r>
            <w:r w:rsidR="00EC10F8" w:rsidRPr="00565D7F">
              <w:rPr>
                <w:rFonts w:cstheme="minorHAnsi"/>
                <w:sz w:val="20"/>
              </w:rPr>
              <w:t xml:space="preserve"> your support for the magnitude or size of the modifications in relation to the magnitude or size of the final product.</w:t>
            </w:r>
          </w:p>
        </w:tc>
        <w:tc>
          <w:tcPr>
            <w:tcW w:w="4114" w:type="dxa"/>
            <w:gridSpan w:val="4"/>
            <w:tcBorders>
              <w:right w:val="single" w:sz="18" w:space="0" w:color="auto"/>
            </w:tcBorders>
          </w:tcPr>
          <w:p w14:paraId="43E0AEBD" w14:textId="77777777" w:rsidR="00EC10F8" w:rsidRPr="00565D7F" w:rsidRDefault="00AF095C" w:rsidP="00EC10F8">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EC10F8" w:rsidRPr="00565D7F" w14:paraId="43E0AEC1" w14:textId="77777777" w:rsidTr="00AF6C49">
        <w:trPr>
          <w:trHeight w:val="602"/>
        </w:trPr>
        <w:tc>
          <w:tcPr>
            <w:tcW w:w="6640" w:type="dxa"/>
            <w:gridSpan w:val="10"/>
            <w:tcBorders>
              <w:left w:val="single" w:sz="18" w:space="0" w:color="auto"/>
            </w:tcBorders>
          </w:tcPr>
          <w:p w14:paraId="43E0AEBF" w14:textId="280FA14A" w:rsidR="00EC10F8" w:rsidRPr="00565D7F" w:rsidRDefault="00EC10F8" w:rsidP="00EC10F8">
            <w:pPr>
              <w:tabs>
                <w:tab w:val="left" w:pos="630"/>
                <w:tab w:val="left" w:pos="1170"/>
                <w:tab w:val="left" w:pos="1620"/>
              </w:tabs>
              <w:ind w:right="450"/>
              <w:rPr>
                <w:rFonts w:cstheme="minorHAnsi"/>
              </w:rPr>
            </w:pPr>
            <w:r w:rsidRPr="00565D7F">
              <w:rPr>
                <w:rFonts w:cstheme="minorHAnsi"/>
                <w:sz w:val="20"/>
              </w:rPr>
              <w:t>Are there any other factors which would allow you to conclude that the modifications are minor?</w:t>
            </w:r>
          </w:p>
        </w:tc>
        <w:tc>
          <w:tcPr>
            <w:tcW w:w="4114" w:type="dxa"/>
            <w:gridSpan w:val="4"/>
            <w:tcBorders>
              <w:right w:val="single" w:sz="18" w:space="0" w:color="auto"/>
            </w:tcBorders>
          </w:tcPr>
          <w:p w14:paraId="43E0AEC0" w14:textId="77777777" w:rsidR="00EC10F8" w:rsidRPr="00565D7F" w:rsidRDefault="00EC10F8" w:rsidP="00EC10F8">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EC10F8" w:rsidRPr="00565D7F" w14:paraId="43E0AEC4" w14:textId="77777777" w:rsidTr="00AF6C49">
        <w:trPr>
          <w:trHeight w:val="359"/>
        </w:trPr>
        <w:tc>
          <w:tcPr>
            <w:tcW w:w="6640" w:type="dxa"/>
            <w:gridSpan w:val="10"/>
            <w:tcBorders>
              <w:left w:val="single" w:sz="18" w:space="0" w:color="auto"/>
            </w:tcBorders>
          </w:tcPr>
          <w:p w14:paraId="43E0AEC2" w14:textId="77777777" w:rsidR="00EC10F8" w:rsidRPr="00565D7F" w:rsidRDefault="00FC68B5" w:rsidP="00EC10F8">
            <w:pPr>
              <w:rPr>
                <w:rFonts w:cstheme="minorHAnsi"/>
              </w:rPr>
            </w:pPr>
            <w:r w:rsidRPr="00565D7F">
              <w:rPr>
                <w:rFonts w:cstheme="minorHAnsi"/>
                <w:sz w:val="20"/>
              </w:rPr>
              <w:t>If yes, what are they?</w:t>
            </w:r>
          </w:p>
        </w:tc>
        <w:tc>
          <w:tcPr>
            <w:tcW w:w="4114" w:type="dxa"/>
            <w:gridSpan w:val="4"/>
            <w:tcBorders>
              <w:right w:val="single" w:sz="18" w:space="0" w:color="auto"/>
            </w:tcBorders>
          </w:tcPr>
          <w:p w14:paraId="43E0AEC3" w14:textId="77777777" w:rsidR="00EC10F8" w:rsidRPr="00565D7F" w:rsidRDefault="00AF095C" w:rsidP="00EC10F8">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EC10F8" w:rsidRPr="00565D7F" w14:paraId="43E0AEC7" w14:textId="77777777" w:rsidTr="00AF6C49">
        <w:tc>
          <w:tcPr>
            <w:tcW w:w="6640" w:type="dxa"/>
            <w:gridSpan w:val="10"/>
            <w:tcBorders>
              <w:left w:val="single" w:sz="18" w:space="0" w:color="auto"/>
            </w:tcBorders>
          </w:tcPr>
          <w:p w14:paraId="43E0AEC5" w14:textId="77777777" w:rsidR="00EC10F8" w:rsidRPr="00565D7F" w:rsidRDefault="00FC68B5" w:rsidP="00EC10F8">
            <w:pPr>
              <w:rPr>
                <w:rFonts w:cstheme="minorHAnsi"/>
              </w:rPr>
            </w:pPr>
            <w:r w:rsidRPr="00565D7F">
              <w:rPr>
                <w:rFonts w:cstheme="minorHAnsi"/>
                <w:sz w:val="20"/>
              </w:rPr>
              <w:t>Based on the above, does the modification qualify as a minor modification?</w:t>
            </w:r>
          </w:p>
        </w:tc>
        <w:tc>
          <w:tcPr>
            <w:tcW w:w="4114" w:type="dxa"/>
            <w:gridSpan w:val="4"/>
            <w:tcBorders>
              <w:right w:val="single" w:sz="18" w:space="0" w:color="auto"/>
            </w:tcBorders>
          </w:tcPr>
          <w:p w14:paraId="43E0AEC6" w14:textId="77777777" w:rsidR="00EC10F8" w:rsidRPr="00565D7F" w:rsidRDefault="00FC68B5" w:rsidP="00EC10F8">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FC68B5" w:rsidRPr="00565D7F" w14:paraId="43E0AEC9" w14:textId="77777777" w:rsidTr="00AF6C49">
        <w:tc>
          <w:tcPr>
            <w:tcW w:w="10754" w:type="dxa"/>
            <w:gridSpan w:val="14"/>
            <w:tcBorders>
              <w:left w:val="single" w:sz="18" w:space="0" w:color="auto"/>
              <w:right w:val="single" w:sz="18" w:space="0" w:color="auto"/>
            </w:tcBorders>
          </w:tcPr>
          <w:p w14:paraId="7E546387" w14:textId="77777777" w:rsidR="004512EC" w:rsidRPr="00565D7F" w:rsidRDefault="004512EC" w:rsidP="00EC10F8">
            <w:pPr>
              <w:rPr>
                <w:rFonts w:cstheme="minorHAnsi"/>
                <w:sz w:val="20"/>
              </w:rPr>
            </w:pPr>
          </w:p>
          <w:p w14:paraId="43E0AEC8" w14:textId="189EB806" w:rsidR="00B66A7E" w:rsidRPr="00565D7F" w:rsidRDefault="00FC68B5" w:rsidP="00EC10F8">
            <w:pPr>
              <w:rPr>
                <w:rFonts w:cstheme="minorHAnsi"/>
                <w:b/>
                <w:bCs/>
                <w:sz w:val="20"/>
              </w:rPr>
            </w:pPr>
            <w:r w:rsidRPr="00565D7F">
              <w:rPr>
                <w:rFonts w:cstheme="minorHAnsi"/>
                <w:b/>
                <w:bCs/>
                <w:sz w:val="20"/>
              </w:rPr>
              <w:t xml:space="preserve">Please provide data regarding the </w:t>
            </w:r>
            <w:r w:rsidR="00BD447A" w:rsidRPr="00565D7F">
              <w:rPr>
                <w:rFonts w:cstheme="minorHAnsi"/>
                <w:b/>
                <w:bCs/>
                <w:sz w:val="20"/>
              </w:rPr>
              <w:t>“</w:t>
            </w:r>
            <w:r w:rsidRPr="00565D7F">
              <w:rPr>
                <w:rFonts w:cstheme="minorHAnsi"/>
                <w:b/>
                <w:bCs/>
                <w:sz w:val="20"/>
              </w:rPr>
              <w:t>minor modification</w:t>
            </w:r>
            <w:r w:rsidR="00BD447A" w:rsidRPr="00565D7F">
              <w:rPr>
                <w:rFonts w:cstheme="minorHAnsi"/>
                <w:b/>
                <w:bCs/>
                <w:sz w:val="20"/>
              </w:rPr>
              <w:t>”</w:t>
            </w:r>
            <w:r w:rsidRPr="00565D7F">
              <w:rPr>
                <w:rFonts w:cstheme="minorHAnsi"/>
                <w:b/>
                <w:bCs/>
                <w:sz w:val="20"/>
              </w:rPr>
              <w:t xml:space="preserve"> and the total price to Lockheed Martin of Minor Modifications</w:t>
            </w:r>
            <w:r w:rsidR="00D15309" w:rsidRPr="00565D7F">
              <w:rPr>
                <w:rFonts w:cstheme="minorHAnsi"/>
                <w:b/>
                <w:bCs/>
                <w:sz w:val="20"/>
              </w:rPr>
              <w:t>:</w:t>
            </w:r>
          </w:p>
        </w:tc>
      </w:tr>
      <w:tr w:rsidR="00FC68B5" w:rsidRPr="00565D7F" w14:paraId="43E0AECD" w14:textId="77777777" w:rsidTr="00AF6C49">
        <w:tc>
          <w:tcPr>
            <w:tcW w:w="4450" w:type="dxa"/>
            <w:gridSpan w:val="5"/>
            <w:tcBorders>
              <w:left w:val="single" w:sz="18" w:space="0" w:color="auto"/>
            </w:tcBorders>
          </w:tcPr>
          <w:p w14:paraId="34190551" w14:textId="77777777" w:rsidR="004512EC" w:rsidRPr="00565D7F" w:rsidRDefault="00FC68B5" w:rsidP="00FC68B5">
            <w:pPr>
              <w:jc w:val="center"/>
              <w:rPr>
                <w:rFonts w:cstheme="minorHAnsi"/>
                <w:sz w:val="20"/>
              </w:rPr>
            </w:pPr>
            <w:r w:rsidRPr="00565D7F">
              <w:rPr>
                <w:rFonts w:cstheme="minorHAnsi"/>
                <w:sz w:val="20"/>
              </w:rPr>
              <w:t xml:space="preserve">Unmodified </w:t>
            </w:r>
            <w:r w:rsidR="00BD447A" w:rsidRPr="00565D7F">
              <w:rPr>
                <w:rFonts w:cstheme="minorHAnsi"/>
                <w:sz w:val="20"/>
              </w:rPr>
              <w:t xml:space="preserve">Products </w:t>
            </w:r>
            <w:r w:rsidRPr="00565D7F">
              <w:rPr>
                <w:rFonts w:cstheme="minorHAnsi"/>
                <w:sz w:val="20"/>
              </w:rPr>
              <w:t>Identified</w:t>
            </w:r>
          </w:p>
          <w:p w14:paraId="43E0AECA" w14:textId="64F67543" w:rsidR="00FC68B5" w:rsidRPr="00565D7F" w:rsidRDefault="00B66A7E" w:rsidP="00FC68B5">
            <w:pPr>
              <w:jc w:val="center"/>
              <w:rPr>
                <w:rFonts w:cstheme="minorHAnsi"/>
              </w:rPr>
            </w:pPr>
            <w:r w:rsidRPr="00565D7F">
              <w:rPr>
                <w:rFonts w:cstheme="minorHAnsi"/>
                <w:sz w:val="20"/>
              </w:rPr>
              <w:t>in Section I</w:t>
            </w:r>
            <w:r w:rsidR="004512EC" w:rsidRPr="00565D7F">
              <w:rPr>
                <w:rFonts w:cstheme="minorHAnsi"/>
                <w:sz w:val="20"/>
              </w:rPr>
              <w:t xml:space="preserve"> </w:t>
            </w:r>
          </w:p>
        </w:tc>
        <w:tc>
          <w:tcPr>
            <w:tcW w:w="4192" w:type="dxa"/>
            <w:gridSpan w:val="8"/>
          </w:tcPr>
          <w:p w14:paraId="43E0AECB" w14:textId="7D82A66F" w:rsidR="00FC68B5" w:rsidRPr="00565D7F" w:rsidRDefault="00FC68B5" w:rsidP="00FC68B5">
            <w:pPr>
              <w:jc w:val="center"/>
              <w:rPr>
                <w:rFonts w:cstheme="minorHAnsi"/>
              </w:rPr>
            </w:pPr>
            <w:r w:rsidRPr="00565D7F">
              <w:rPr>
                <w:rFonts w:cstheme="minorHAnsi"/>
                <w:sz w:val="20"/>
              </w:rPr>
              <w:t xml:space="preserve">Modified </w:t>
            </w:r>
            <w:r w:rsidR="00BD447A" w:rsidRPr="00565D7F">
              <w:rPr>
                <w:rFonts w:cstheme="minorHAnsi"/>
                <w:sz w:val="20"/>
              </w:rPr>
              <w:t xml:space="preserve">Products </w:t>
            </w:r>
            <w:r w:rsidRPr="00565D7F">
              <w:rPr>
                <w:rFonts w:cstheme="minorHAnsi"/>
                <w:sz w:val="20"/>
              </w:rPr>
              <w:t>Proposed to L</w:t>
            </w:r>
            <w:r w:rsidR="00AF6C49" w:rsidRPr="00565D7F">
              <w:rPr>
                <w:rFonts w:cstheme="minorHAnsi"/>
                <w:sz w:val="20"/>
              </w:rPr>
              <w:t xml:space="preserve">ockheed </w:t>
            </w:r>
            <w:r w:rsidRPr="00565D7F">
              <w:rPr>
                <w:rFonts w:cstheme="minorHAnsi"/>
                <w:sz w:val="20"/>
              </w:rPr>
              <w:t>M</w:t>
            </w:r>
            <w:r w:rsidR="00AF6C49" w:rsidRPr="00565D7F">
              <w:rPr>
                <w:rFonts w:cstheme="minorHAnsi"/>
                <w:sz w:val="20"/>
              </w:rPr>
              <w:t>artin</w:t>
            </w:r>
          </w:p>
        </w:tc>
        <w:tc>
          <w:tcPr>
            <w:tcW w:w="2112" w:type="dxa"/>
            <w:tcBorders>
              <w:bottom w:val="nil"/>
              <w:right w:val="single" w:sz="18" w:space="0" w:color="auto"/>
            </w:tcBorders>
          </w:tcPr>
          <w:p w14:paraId="43E0AECC" w14:textId="77777777" w:rsidR="00FC68B5" w:rsidRPr="00565D7F" w:rsidRDefault="00FC68B5" w:rsidP="00FC68B5">
            <w:pPr>
              <w:jc w:val="center"/>
              <w:rPr>
                <w:rFonts w:cstheme="minorHAnsi"/>
              </w:rPr>
            </w:pPr>
            <w:r w:rsidRPr="00565D7F">
              <w:rPr>
                <w:rFonts w:cstheme="minorHAnsi"/>
                <w:sz w:val="20"/>
              </w:rPr>
              <w:t>Unit Value of Modification</w:t>
            </w:r>
          </w:p>
        </w:tc>
      </w:tr>
      <w:tr w:rsidR="00FC68B5" w:rsidRPr="00565D7F" w14:paraId="43E0AED3" w14:textId="77777777" w:rsidTr="00AF6C49">
        <w:tc>
          <w:tcPr>
            <w:tcW w:w="2848" w:type="dxa"/>
            <w:gridSpan w:val="2"/>
            <w:tcBorders>
              <w:left w:val="single" w:sz="18" w:space="0" w:color="auto"/>
            </w:tcBorders>
          </w:tcPr>
          <w:p w14:paraId="43E0AECE" w14:textId="4C8B8DEA" w:rsidR="00FC68B5" w:rsidRPr="00565D7F" w:rsidRDefault="00FC68B5" w:rsidP="00FC68B5">
            <w:pPr>
              <w:jc w:val="center"/>
              <w:rPr>
                <w:rFonts w:cstheme="minorHAnsi"/>
                <w:sz w:val="18"/>
                <w:szCs w:val="20"/>
              </w:rPr>
            </w:pPr>
            <w:r w:rsidRPr="00565D7F">
              <w:rPr>
                <w:rFonts w:cstheme="minorHAnsi"/>
                <w:sz w:val="18"/>
                <w:szCs w:val="20"/>
              </w:rPr>
              <w:t xml:space="preserve">Unmodified </w:t>
            </w:r>
            <w:r w:rsidR="00BD447A" w:rsidRPr="00565D7F">
              <w:rPr>
                <w:rFonts w:cstheme="minorHAnsi"/>
                <w:sz w:val="18"/>
                <w:szCs w:val="20"/>
              </w:rPr>
              <w:t>Product</w:t>
            </w:r>
          </w:p>
        </w:tc>
        <w:tc>
          <w:tcPr>
            <w:tcW w:w="1602" w:type="dxa"/>
            <w:gridSpan w:val="3"/>
          </w:tcPr>
          <w:p w14:paraId="43E0AECF" w14:textId="77777777" w:rsidR="00FC68B5" w:rsidRPr="00565D7F" w:rsidRDefault="00FC68B5" w:rsidP="00FC68B5">
            <w:pPr>
              <w:jc w:val="center"/>
              <w:rPr>
                <w:rFonts w:cstheme="minorHAnsi"/>
                <w:sz w:val="18"/>
                <w:szCs w:val="20"/>
              </w:rPr>
            </w:pPr>
            <w:r w:rsidRPr="00565D7F">
              <w:rPr>
                <w:rFonts w:cstheme="minorHAnsi"/>
                <w:sz w:val="18"/>
                <w:szCs w:val="20"/>
              </w:rPr>
              <w:t>Unmodified Price</w:t>
            </w:r>
          </w:p>
        </w:tc>
        <w:tc>
          <w:tcPr>
            <w:tcW w:w="2436" w:type="dxa"/>
            <w:gridSpan w:val="6"/>
          </w:tcPr>
          <w:p w14:paraId="43E0AED0" w14:textId="20D01E9B" w:rsidR="00FC68B5" w:rsidRPr="00565D7F" w:rsidRDefault="00FC68B5" w:rsidP="00C15D06">
            <w:pPr>
              <w:jc w:val="center"/>
              <w:rPr>
                <w:rFonts w:cstheme="minorHAnsi"/>
              </w:rPr>
            </w:pPr>
            <w:r w:rsidRPr="00565D7F">
              <w:rPr>
                <w:rFonts w:cstheme="minorHAnsi"/>
                <w:sz w:val="18"/>
                <w:szCs w:val="20"/>
              </w:rPr>
              <w:t xml:space="preserve">Modified </w:t>
            </w:r>
            <w:r w:rsidR="00BD447A" w:rsidRPr="00565D7F">
              <w:rPr>
                <w:rFonts w:cstheme="minorHAnsi"/>
                <w:sz w:val="18"/>
                <w:szCs w:val="20"/>
              </w:rPr>
              <w:t>Product</w:t>
            </w:r>
          </w:p>
        </w:tc>
        <w:tc>
          <w:tcPr>
            <w:tcW w:w="1756" w:type="dxa"/>
            <w:gridSpan w:val="2"/>
          </w:tcPr>
          <w:p w14:paraId="43E0AED1" w14:textId="15EB9061" w:rsidR="00FC68B5" w:rsidRPr="00565D7F" w:rsidRDefault="00FC68B5" w:rsidP="00FC68B5">
            <w:pPr>
              <w:jc w:val="center"/>
              <w:rPr>
                <w:rFonts w:cstheme="minorHAnsi"/>
              </w:rPr>
            </w:pPr>
            <w:r w:rsidRPr="00565D7F">
              <w:rPr>
                <w:rFonts w:cstheme="minorHAnsi"/>
                <w:sz w:val="18"/>
                <w:szCs w:val="20"/>
              </w:rPr>
              <w:t>Modified Price to L</w:t>
            </w:r>
            <w:r w:rsidR="00AF6C49" w:rsidRPr="00565D7F">
              <w:rPr>
                <w:rFonts w:cstheme="minorHAnsi"/>
                <w:sz w:val="18"/>
                <w:szCs w:val="20"/>
              </w:rPr>
              <w:t xml:space="preserve">ockheed </w:t>
            </w:r>
            <w:r w:rsidRPr="00565D7F">
              <w:rPr>
                <w:rFonts w:cstheme="minorHAnsi"/>
                <w:sz w:val="18"/>
                <w:szCs w:val="20"/>
              </w:rPr>
              <w:t>M</w:t>
            </w:r>
            <w:r w:rsidR="00AF6C49" w:rsidRPr="00565D7F">
              <w:rPr>
                <w:rFonts w:cstheme="minorHAnsi"/>
                <w:sz w:val="18"/>
                <w:szCs w:val="20"/>
              </w:rPr>
              <w:t>artin</w:t>
            </w:r>
          </w:p>
        </w:tc>
        <w:tc>
          <w:tcPr>
            <w:tcW w:w="2112" w:type="dxa"/>
            <w:tcBorders>
              <w:top w:val="nil"/>
              <w:right w:val="single" w:sz="18" w:space="0" w:color="auto"/>
            </w:tcBorders>
          </w:tcPr>
          <w:p w14:paraId="43E0AED2" w14:textId="77777777" w:rsidR="00FC68B5" w:rsidRPr="00565D7F" w:rsidRDefault="00FC68B5" w:rsidP="00FC68B5">
            <w:pPr>
              <w:jc w:val="center"/>
              <w:rPr>
                <w:rFonts w:cstheme="minorHAnsi"/>
              </w:rPr>
            </w:pPr>
          </w:p>
        </w:tc>
      </w:tr>
      <w:tr w:rsidR="00AF095C" w:rsidRPr="00565D7F" w14:paraId="43E0AED9" w14:textId="77777777" w:rsidTr="00AF6C49">
        <w:tc>
          <w:tcPr>
            <w:tcW w:w="2848" w:type="dxa"/>
            <w:gridSpan w:val="2"/>
            <w:tcBorders>
              <w:left w:val="single" w:sz="18" w:space="0" w:color="auto"/>
            </w:tcBorders>
          </w:tcPr>
          <w:p w14:paraId="43E0AED4"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602" w:type="dxa"/>
            <w:gridSpan w:val="3"/>
          </w:tcPr>
          <w:p w14:paraId="43E0AED5"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436" w:type="dxa"/>
            <w:gridSpan w:val="6"/>
          </w:tcPr>
          <w:p w14:paraId="43E0AED6"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756" w:type="dxa"/>
            <w:gridSpan w:val="2"/>
          </w:tcPr>
          <w:p w14:paraId="43E0AED7"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112" w:type="dxa"/>
            <w:tcBorders>
              <w:right w:val="single" w:sz="18" w:space="0" w:color="auto"/>
            </w:tcBorders>
          </w:tcPr>
          <w:p w14:paraId="43E0AED8"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AF095C" w:rsidRPr="00565D7F" w14:paraId="43E0AEDF" w14:textId="77777777" w:rsidTr="00AF6C49">
        <w:tc>
          <w:tcPr>
            <w:tcW w:w="2848" w:type="dxa"/>
            <w:gridSpan w:val="2"/>
            <w:tcBorders>
              <w:left w:val="single" w:sz="18" w:space="0" w:color="auto"/>
            </w:tcBorders>
          </w:tcPr>
          <w:p w14:paraId="43E0AEDA"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602" w:type="dxa"/>
            <w:gridSpan w:val="3"/>
          </w:tcPr>
          <w:p w14:paraId="43E0AEDB"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436" w:type="dxa"/>
            <w:gridSpan w:val="6"/>
          </w:tcPr>
          <w:p w14:paraId="43E0AEDC"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756" w:type="dxa"/>
            <w:gridSpan w:val="2"/>
          </w:tcPr>
          <w:p w14:paraId="43E0AEDD"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112" w:type="dxa"/>
            <w:tcBorders>
              <w:right w:val="single" w:sz="18" w:space="0" w:color="auto"/>
            </w:tcBorders>
          </w:tcPr>
          <w:p w14:paraId="43E0AEDE"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AF095C" w:rsidRPr="00565D7F" w14:paraId="43E0AEE5" w14:textId="77777777" w:rsidTr="00AF6C49">
        <w:tc>
          <w:tcPr>
            <w:tcW w:w="2848" w:type="dxa"/>
            <w:gridSpan w:val="2"/>
            <w:tcBorders>
              <w:left w:val="single" w:sz="18" w:space="0" w:color="auto"/>
            </w:tcBorders>
          </w:tcPr>
          <w:p w14:paraId="43E0AEE0"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602" w:type="dxa"/>
            <w:gridSpan w:val="3"/>
          </w:tcPr>
          <w:p w14:paraId="43E0AEE1"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436" w:type="dxa"/>
            <w:gridSpan w:val="6"/>
          </w:tcPr>
          <w:p w14:paraId="43E0AEE2"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756" w:type="dxa"/>
            <w:gridSpan w:val="2"/>
          </w:tcPr>
          <w:p w14:paraId="43E0AEE3"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112" w:type="dxa"/>
            <w:tcBorders>
              <w:right w:val="single" w:sz="18" w:space="0" w:color="auto"/>
            </w:tcBorders>
          </w:tcPr>
          <w:p w14:paraId="43E0AEE4"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AF095C" w:rsidRPr="00565D7F" w14:paraId="43E0AEEB" w14:textId="77777777" w:rsidTr="00AF6C49">
        <w:tc>
          <w:tcPr>
            <w:tcW w:w="2848" w:type="dxa"/>
            <w:gridSpan w:val="2"/>
            <w:tcBorders>
              <w:left w:val="single" w:sz="18" w:space="0" w:color="auto"/>
            </w:tcBorders>
          </w:tcPr>
          <w:p w14:paraId="43E0AEE6"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602" w:type="dxa"/>
            <w:gridSpan w:val="3"/>
          </w:tcPr>
          <w:p w14:paraId="43E0AEE7"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436" w:type="dxa"/>
            <w:gridSpan w:val="6"/>
          </w:tcPr>
          <w:p w14:paraId="43E0AEE8"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756" w:type="dxa"/>
            <w:gridSpan w:val="2"/>
          </w:tcPr>
          <w:p w14:paraId="43E0AEE9"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112" w:type="dxa"/>
            <w:tcBorders>
              <w:right w:val="single" w:sz="18" w:space="0" w:color="auto"/>
            </w:tcBorders>
          </w:tcPr>
          <w:p w14:paraId="43E0AEEA"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AF095C" w:rsidRPr="00565D7F" w14:paraId="43E0AEF1" w14:textId="77777777" w:rsidTr="00AF6C49">
        <w:tc>
          <w:tcPr>
            <w:tcW w:w="2848" w:type="dxa"/>
            <w:gridSpan w:val="2"/>
            <w:tcBorders>
              <w:left w:val="single" w:sz="18" w:space="0" w:color="auto"/>
            </w:tcBorders>
          </w:tcPr>
          <w:p w14:paraId="43E0AEEC"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602" w:type="dxa"/>
            <w:gridSpan w:val="3"/>
          </w:tcPr>
          <w:p w14:paraId="43E0AEED"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436" w:type="dxa"/>
            <w:gridSpan w:val="6"/>
          </w:tcPr>
          <w:p w14:paraId="43E0AEEE" w14:textId="77777777" w:rsidR="00AF095C" w:rsidRPr="00565D7F" w:rsidRDefault="00AF095C" w:rsidP="00AF095C">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1756" w:type="dxa"/>
            <w:gridSpan w:val="2"/>
          </w:tcPr>
          <w:p w14:paraId="43E0AEEF"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c>
          <w:tcPr>
            <w:tcW w:w="2112" w:type="dxa"/>
            <w:tcBorders>
              <w:right w:val="single" w:sz="18" w:space="0" w:color="auto"/>
            </w:tcBorders>
          </w:tcPr>
          <w:p w14:paraId="43E0AEF0" w14:textId="77777777" w:rsidR="00AF095C" w:rsidRPr="00565D7F" w:rsidRDefault="00AF095C" w:rsidP="00AF095C">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EC10F8" w:rsidRPr="00565D7F" w14:paraId="43E0AEF4" w14:textId="77777777" w:rsidTr="00AF6C49">
        <w:tc>
          <w:tcPr>
            <w:tcW w:w="6886" w:type="dxa"/>
            <w:gridSpan w:val="11"/>
            <w:tcBorders>
              <w:left w:val="single" w:sz="18" w:space="0" w:color="auto"/>
              <w:bottom w:val="single" w:sz="4" w:space="0" w:color="auto"/>
            </w:tcBorders>
          </w:tcPr>
          <w:p w14:paraId="43E0AEF2" w14:textId="6B32D68E" w:rsidR="00EC10F8" w:rsidRPr="00565D7F" w:rsidRDefault="005465BD" w:rsidP="00EC10F8">
            <w:pPr>
              <w:rPr>
                <w:rFonts w:cstheme="minorHAnsi"/>
              </w:rPr>
            </w:pPr>
            <w:r w:rsidRPr="00565D7F">
              <w:rPr>
                <w:rFonts w:cstheme="minorHAnsi"/>
                <w:sz w:val="20"/>
              </w:rPr>
              <w:t>Total p</w:t>
            </w:r>
            <w:r w:rsidR="00636F12" w:rsidRPr="00565D7F">
              <w:rPr>
                <w:rFonts w:cstheme="minorHAnsi"/>
                <w:sz w:val="20"/>
              </w:rPr>
              <w:t>rice to Lockheed Martin of all Minor Modifications at quantities proposed in this pricing action.</w:t>
            </w:r>
          </w:p>
        </w:tc>
        <w:tc>
          <w:tcPr>
            <w:tcW w:w="3868" w:type="dxa"/>
            <w:gridSpan w:val="3"/>
            <w:tcBorders>
              <w:bottom w:val="single" w:sz="4" w:space="0" w:color="auto"/>
              <w:right w:val="single" w:sz="18" w:space="0" w:color="auto"/>
            </w:tcBorders>
          </w:tcPr>
          <w:p w14:paraId="43E0AEF3" w14:textId="77777777" w:rsidR="00EC10F8" w:rsidRPr="00565D7F" w:rsidRDefault="00981941" w:rsidP="00EC10F8">
            <w:pPr>
              <w:rPr>
                <w:rFonts w:cstheme="minorHAnsi"/>
              </w:rPr>
            </w:pPr>
            <w:r w:rsidRPr="00565D7F">
              <w:rPr>
                <w:rFonts w:cstheme="minorHAnsi"/>
                <w:sz w:val="20"/>
                <w:szCs w:val="20"/>
              </w:rPr>
              <w:t>$</w:t>
            </w:r>
            <w:r w:rsidR="00AF095C" w:rsidRPr="00565D7F">
              <w:rPr>
                <w:rFonts w:cstheme="minorHAnsi"/>
                <w:sz w:val="20"/>
                <w:szCs w:val="20"/>
              </w:rPr>
              <w:fldChar w:fldCharType="begin">
                <w:ffData>
                  <w:name w:val="Text1"/>
                  <w:enabled/>
                  <w:calcOnExit w:val="0"/>
                  <w:textInput/>
                </w:ffData>
              </w:fldChar>
            </w:r>
            <w:r w:rsidR="00AF095C" w:rsidRPr="00565D7F">
              <w:rPr>
                <w:rFonts w:cstheme="minorHAnsi"/>
                <w:sz w:val="20"/>
                <w:szCs w:val="20"/>
              </w:rPr>
              <w:instrText xml:space="preserve"> FORMTEXT </w:instrText>
            </w:r>
            <w:r w:rsidR="00AF095C" w:rsidRPr="00565D7F">
              <w:rPr>
                <w:rFonts w:cstheme="minorHAnsi"/>
                <w:sz w:val="20"/>
                <w:szCs w:val="20"/>
              </w:rPr>
            </w:r>
            <w:r w:rsidR="00AF095C" w:rsidRPr="00565D7F">
              <w:rPr>
                <w:rFonts w:cstheme="minorHAnsi"/>
                <w:sz w:val="20"/>
                <w:szCs w:val="20"/>
              </w:rPr>
              <w:fldChar w:fldCharType="separate"/>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sz w:val="20"/>
                <w:szCs w:val="20"/>
              </w:rPr>
              <w:fldChar w:fldCharType="end"/>
            </w:r>
          </w:p>
        </w:tc>
      </w:tr>
      <w:tr w:rsidR="00636F12" w:rsidRPr="00565D7F" w14:paraId="43E0AEF6" w14:textId="77777777" w:rsidTr="00AF6C49">
        <w:tc>
          <w:tcPr>
            <w:tcW w:w="10754" w:type="dxa"/>
            <w:gridSpan w:val="14"/>
            <w:tcBorders>
              <w:left w:val="single" w:sz="18" w:space="0" w:color="auto"/>
              <w:bottom w:val="single" w:sz="18" w:space="0" w:color="auto"/>
              <w:right w:val="single" w:sz="18" w:space="0" w:color="auto"/>
            </w:tcBorders>
          </w:tcPr>
          <w:p w14:paraId="1E322B30" w14:textId="27F6B94F" w:rsidR="00636F12" w:rsidRPr="00565D7F" w:rsidRDefault="00636F12" w:rsidP="00EC10F8">
            <w:pPr>
              <w:rPr>
                <w:rFonts w:cstheme="minorHAnsi"/>
                <w:sz w:val="20"/>
              </w:rPr>
            </w:pPr>
            <w:r w:rsidRPr="00565D7F">
              <w:rPr>
                <w:rFonts w:cstheme="minorHAnsi"/>
                <w:sz w:val="20"/>
              </w:rPr>
              <w:t>Minor modification</w:t>
            </w:r>
            <w:r w:rsidR="005465BD" w:rsidRPr="00565D7F">
              <w:rPr>
                <w:rFonts w:cstheme="minorHAnsi"/>
                <w:sz w:val="20"/>
              </w:rPr>
              <w:t>s</w:t>
            </w:r>
            <w:r w:rsidRPr="00565D7F">
              <w:rPr>
                <w:rFonts w:cstheme="minorHAnsi"/>
                <w:sz w:val="20"/>
              </w:rPr>
              <w:t xml:space="preserve"> that exceed the thresholds in FAR 15.403-1(c)(3)(iii)(B) are subject to the Certified Cost or Pricing Data requirements and must be proposed as described by FAR 15.408, Table 15-2.</w:t>
            </w:r>
          </w:p>
          <w:p w14:paraId="05AF8A70" w14:textId="77777777" w:rsidR="00AF62ED" w:rsidRPr="00565D7F" w:rsidRDefault="00AF62ED" w:rsidP="00AF62ED">
            <w:pPr>
              <w:tabs>
                <w:tab w:val="left" w:pos="630"/>
                <w:tab w:val="left" w:pos="1170"/>
                <w:tab w:val="left" w:pos="1620"/>
              </w:tabs>
              <w:ind w:left="1170" w:right="450" w:hanging="1170"/>
              <w:rPr>
                <w:rFonts w:cstheme="minorHAnsi"/>
                <w:sz w:val="20"/>
              </w:rPr>
            </w:pPr>
          </w:p>
          <w:p w14:paraId="3A5E8E6E" w14:textId="48ED01F3" w:rsidR="00AF62ED" w:rsidRPr="00565D7F" w:rsidRDefault="00AF62ED" w:rsidP="00AF62ED">
            <w:pPr>
              <w:pStyle w:val="Default"/>
              <w:rPr>
                <w:rFonts w:asciiTheme="minorHAnsi" w:hAnsiTheme="minorHAnsi" w:cstheme="minorHAnsi"/>
                <w:b/>
                <w:bCs/>
                <w:color w:val="auto"/>
                <w:sz w:val="20"/>
                <w:szCs w:val="20"/>
              </w:rPr>
            </w:pPr>
            <w:r w:rsidRPr="00565D7F">
              <w:rPr>
                <w:rFonts w:asciiTheme="minorHAnsi" w:hAnsiTheme="minorHAnsi" w:cstheme="minorHAnsi"/>
                <w:b/>
                <w:bCs/>
                <w:color w:val="auto"/>
                <w:sz w:val="20"/>
                <w:szCs w:val="20"/>
              </w:rPr>
              <w:lastRenderedPageBreak/>
              <w:t xml:space="preserve">The Offeror will support the claim of a </w:t>
            </w:r>
            <w:r w:rsidR="00F575FA" w:rsidRPr="00565D7F">
              <w:rPr>
                <w:rFonts w:asciiTheme="minorHAnsi" w:hAnsiTheme="minorHAnsi" w:cstheme="minorHAnsi"/>
                <w:b/>
                <w:bCs/>
                <w:color w:val="auto"/>
                <w:sz w:val="20"/>
                <w:szCs w:val="20"/>
              </w:rPr>
              <w:t>M</w:t>
            </w:r>
            <w:r w:rsidRPr="00565D7F">
              <w:rPr>
                <w:rFonts w:asciiTheme="minorHAnsi" w:hAnsiTheme="minorHAnsi" w:cstheme="minorHAnsi"/>
                <w:b/>
                <w:bCs/>
                <w:color w:val="auto"/>
                <w:sz w:val="20"/>
                <w:szCs w:val="20"/>
              </w:rPr>
              <w:t xml:space="preserve">odified </w:t>
            </w:r>
            <w:r w:rsidR="00F575FA" w:rsidRPr="00565D7F">
              <w:rPr>
                <w:rFonts w:asciiTheme="minorHAnsi" w:hAnsiTheme="minorHAnsi" w:cstheme="minorHAnsi"/>
                <w:b/>
                <w:bCs/>
                <w:color w:val="auto"/>
                <w:sz w:val="20"/>
                <w:szCs w:val="20"/>
              </w:rPr>
              <w:t>C</w:t>
            </w:r>
            <w:r w:rsidRPr="00565D7F">
              <w:rPr>
                <w:rFonts w:asciiTheme="minorHAnsi" w:hAnsiTheme="minorHAnsi" w:cstheme="minorHAnsi"/>
                <w:b/>
                <w:bCs/>
                <w:color w:val="auto"/>
                <w:sz w:val="20"/>
                <w:szCs w:val="20"/>
              </w:rPr>
              <w:t xml:space="preserve">ommercial </w:t>
            </w:r>
            <w:r w:rsidR="00F575FA" w:rsidRPr="00565D7F">
              <w:rPr>
                <w:rFonts w:asciiTheme="minorHAnsi" w:hAnsiTheme="minorHAnsi" w:cstheme="minorHAnsi"/>
                <w:b/>
                <w:bCs/>
                <w:color w:val="auto"/>
                <w:sz w:val="20"/>
                <w:szCs w:val="20"/>
              </w:rPr>
              <w:t>Product</w:t>
            </w:r>
            <w:r w:rsidRPr="00565D7F">
              <w:rPr>
                <w:rFonts w:asciiTheme="minorHAnsi" w:hAnsiTheme="minorHAnsi" w:cstheme="minorHAnsi"/>
                <w:b/>
                <w:bCs/>
                <w:color w:val="auto"/>
                <w:sz w:val="20"/>
                <w:szCs w:val="20"/>
              </w:rPr>
              <w:t xml:space="preserve">, whether </w:t>
            </w:r>
            <w:r w:rsidR="00F575FA" w:rsidRPr="00565D7F">
              <w:rPr>
                <w:rFonts w:asciiTheme="minorHAnsi" w:hAnsiTheme="minorHAnsi" w:cstheme="minorHAnsi"/>
                <w:b/>
                <w:bCs/>
                <w:color w:val="auto"/>
                <w:sz w:val="20"/>
                <w:szCs w:val="20"/>
              </w:rPr>
              <w:t>“</w:t>
            </w:r>
            <w:r w:rsidRPr="00565D7F">
              <w:rPr>
                <w:rFonts w:asciiTheme="minorHAnsi" w:hAnsiTheme="minorHAnsi" w:cstheme="minorHAnsi"/>
                <w:b/>
                <w:bCs/>
                <w:color w:val="auto"/>
                <w:sz w:val="20"/>
                <w:szCs w:val="20"/>
              </w:rPr>
              <w:t>of-a-type</w:t>
            </w:r>
            <w:r w:rsidR="00F575FA" w:rsidRPr="00565D7F">
              <w:rPr>
                <w:rFonts w:asciiTheme="minorHAnsi" w:hAnsiTheme="minorHAnsi" w:cstheme="minorHAnsi"/>
                <w:b/>
                <w:bCs/>
                <w:color w:val="auto"/>
                <w:sz w:val="20"/>
                <w:szCs w:val="20"/>
              </w:rPr>
              <w:t>”</w:t>
            </w:r>
            <w:r w:rsidRPr="00565D7F">
              <w:rPr>
                <w:rFonts w:asciiTheme="minorHAnsi" w:hAnsiTheme="minorHAnsi" w:cstheme="minorHAnsi"/>
                <w:b/>
                <w:bCs/>
                <w:color w:val="auto"/>
                <w:sz w:val="20"/>
                <w:szCs w:val="20"/>
              </w:rPr>
              <w:t xml:space="preserve"> or </w:t>
            </w:r>
            <w:r w:rsidR="00F575FA" w:rsidRPr="00565D7F">
              <w:rPr>
                <w:rFonts w:asciiTheme="minorHAnsi" w:hAnsiTheme="minorHAnsi" w:cstheme="minorHAnsi"/>
                <w:b/>
                <w:bCs/>
                <w:color w:val="auto"/>
                <w:sz w:val="20"/>
                <w:szCs w:val="20"/>
              </w:rPr>
              <w:t>“</w:t>
            </w:r>
            <w:r w:rsidRPr="00565D7F">
              <w:rPr>
                <w:rFonts w:asciiTheme="minorHAnsi" w:hAnsiTheme="minorHAnsi" w:cstheme="minorHAnsi"/>
                <w:b/>
                <w:bCs/>
                <w:color w:val="auto"/>
                <w:sz w:val="20"/>
                <w:szCs w:val="20"/>
              </w:rPr>
              <w:t>minor modification</w:t>
            </w:r>
            <w:r w:rsidR="00F575FA" w:rsidRPr="00565D7F">
              <w:rPr>
                <w:rFonts w:asciiTheme="minorHAnsi" w:hAnsiTheme="minorHAnsi" w:cstheme="minorHAnsi"/>
                <w:b/>
                <w:bCs/>
                <w:color w:val="auto"/>
                <w:sz w:val="20"/>
                <w:szCs w:val="20"/>
              </w:rPr>
              <w:t>”</w:t>
            </w:r>
            <w:r w:rsidRPr="00565D7F">
              <w:rPr>
                <w:rFonts w:asciiTheme="minorHAnsi" w:hAnsiTheme="minorHAnsi" w:cstheme="minorHAnsi"/>
                <w:b/>
                <w:bCs/>
                <w:color w:val="auto"/>
                <w:sz w:val="20"/>
                <w:szCs w:val="20"/>
              </w:rPr>
              <w:t xml:space="preserve">, by providing as </w:t>
            </w:r>
            <w:r w:rsidR="00043791">
              <w:rPr>
                <w:rFonts w:asciiTheme="minorHAnsi" w:hAnsiTheme="minorHAnsi" w:cstheme="minorHAnsi"/>
                <w:b/>
                <w:bCs/>
                <w:color w:val="auto"/>
                <w:sz w:val="20"/>
                <w:szCs w:val="20"/>
              </w:rPr>
              <w:t xml:space="preserve">an </w:t>
            </w:r>
            <w:r w:rsidRPr="00565D7F">
              <w:rPr>
                <w:rFonts w:asciiTheme="minorHAnsi" w:hAnsiTheme="minorHAnsi" w:cstheme="minorHAnsi"/>
                <w:b/>
                <w:bCs/>
                <w:color w:val="auto"/>
                <w:sz w:val="20"/>
                <w:szCs w:val="20"/>
              </w:rPr>
              <w:t>appendix to this form the following:</w:t>
            </w:r>
          </w:p>
          <w:p w14:paraId="588ADE16" w14:textId="77777777" w:rsidR="00AF62ED" w:rsidRPr="00565D7F" w:rsidRDefault="00AF62ED" w:rsidP="00AF62ED">
            <w:pPr>
              <w:pStyle w:val="Default"/>
              <w:rPr>
                <w:rFonts w:asciiTheme="minorHAnsi" w:hAnsiTheme="minorHAnsi" w:cstheme="minorHAnsi"/>
                <w:b/>
                <w:bCs/>
                <w:color w:val="auto"/>
                <w:sz w:val="20"/>
                <w:szCs w:val="20"/>
              </w:rPr>
            </w:pPr>
          </w:p>
          <w:p w14:paraId="6276E0CF" w14:textId="5DFD810D" w:rsidR="00AF62ED" w:rsidRPr="00565D7F" w:rsidRDefault="00AF62ED" w:rsidP="00AF62ED">
            <w:pPr>
              <w:pStyle w:val="Default"/>
              <w:numPr>
                <w:ilvl w:val="0"/>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Contracts, sales agreements or invoices for sales to a commercial entity for non-governmental use in quantities representative of the subject procurement for the unmodified </w:t>
            </w:r>
            <w:r w:rsidR="003F0F49" w:rsidRPr="00565D7F">
              <w:rPr>
                <w:rFonts w:asciiTheme="minorHAnsi" w:hAnsiTheme="minorHAnsi" w:cstheme="minorHAnsi"/>
                <w:color w:val="auto"/>
                <w:sz w:val="20"/>
                <w:szCs w:val="20"/>
              </w:rPr>
              <w:t xml:space="preserve">product </w:t>
            </w:r>
            <w:r w:rsidRPr="00565D7F">
              <w:rPr>
                <w:rFonts w:asciiTheme="minorHAnsi" w:hAnsiTheme="minorHAnsi" w:cstheme="minorHAnsi"/>
                <w:color w:val="auto"/>
                <w:sz w:val="20"/>
                <w:szCs w:val="20"/>
              </w:rPr>
              <w:t>for the last three (3) years. The documentation shall include:</w:t>
            </w:r>
          </w:p>
          <w:p w14:paraId="059B57D8" w14:textId="4770A5B0" w:rsidR="00AF62ED" w:rsidRPr="00565D7F" w:rsidRDefault="00AF62ED" w:rsidP="00AF62ED">
            <w:pPr>
              <w:pStyle w:val="Default"/>
              <w:numPr>
                <w:ilvl w:val="1"/>
                <w:numId w:val="11"/>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Customer</w:t>
            </w:r>
            <w:r w:rsidR="00043791">
              <w:rPr>
                <w:rFonts w:asciiTheme="minorHAnsi" w:hAnsiTheme="minorHAnsi" w:cstheme="minorHAnsi"/>
                <w:color w:val="auto"/>
                <w:sz w:val="20"/>
                <w:szCs w:val="20"/>
              </w:rPr>
              <w:t>;</w:t>
            </w:r>
            <w:proofErr w:type="gramEnd"/>
          </w:p>
          <w:p w14:paraId="3385A980" w14:textId="479125AE" w:rsidR="00AF62ED" w:rsidRPr="00565D7F" w:rsidRDefault="00AF62ED" w:rsidP="00AF62ED">
            <w:pPr>
              <w:pStyle w:val="Default"/>
              <w:numPr>
                <w:ilvl w:val="1"/>
                <w:numId w:val="11"/>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Price</w:t>
            </w:r>
            <w:r w:rsidR="00043791">
              <w:rPr>
                <w:rFonts w:asciiTheme="minorHAnsi" w:hAnsiTheme="minorHAnsi" w:cstheme="minorHAnsi"/>
                <w:color w:val="auto"/>
                <w:sz w:val="20"/>
                <w:szCs w:val="20"/>
              </w:rPr>
              <w:t>;</w:t>
            </w:r>
            <w:proofErr w:type="gramEnd"/>
          </w:p>
          <w:p w14:paraId="29C45789" w14:textId="1942ED9A" w:rsidR="00AF62ED" w:rsidRPr="00565D7F" w:rsidRDefault="00AF62ED" w:rsidP="00AF62ED">
            <w:pPr>
              <w:pStyle w:val="Default"/>
              <w:numPr>
                <w:ilvl w:val="1"/>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Quantities</w:t>
            </w:r>
            <w:r w:rsidR="00043791">
              <w:rPr>
                <w:rFonts w:asciiTheme="minorHAnsi" w:hAnsiTheme="minorHAnsi" w:cstheme="minorHAnsi"/>
                <w:color w:val="auto"/>
                <w:sz w:val="20"/>
                <w:szCs w:val="20"/>
              </w:rPr>
              <w:t>; and</w:t>
            </w:r>
          </w:p>
          <w:p w14:paraId="6C5EF9E9" w14:textId="77777777" w:rsidR="00AF62ED" w:rsidRPr="00565D7F" w:rsidRDefault="00AF62ED" w:rsidP="00AF62ED">
            <w:pPr>
              <w:pStyle w:val="Default"/>
              <w:numPr>
                <w:ilvl w:val="1"/>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Terms and Conditions</w:t>
            </w:r>
          </w:p>
          <w:p w14:paraId="3DFD2531" w14:textId="77777777" w:rsidR="004512EC" w:rsidRPr="00565D7F" w:rsidRDefault="004512EC" w:rsidP="00E25B60">
            <w:pPr>
              <w:pStyle w:val="Default"/>
              <w:ind w:left="720"/>
              <w:rPr>
                <w:rFonts w:asciiTheme="minorHAnsi" w:hAnsiTheme="minorHAnsi" w:cstheme="minorHAnsi"/>
                <w:color w:val="auto"/>
                <w:sz w:val="20"/>
                <w:szCs w:val="20"/>
              </w:rPr>
            </w:pPr>
          </w:p>
          <w:p w14:paraId="12A64301" w14:textId="2FB7EC9E" w:rsidR="00AF62ED" w:rsidRPr="00565D7F" w:rsidRDefault="00AF62ED" w:rsidP="00AF62ED">
            <w:pPr>
              <w:pStyle w:val="Default"/>
              <w:numPr>
                <w:ilvl w:val="0"/>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If sales data is not sufficient for determining price reasonableness, (quantities are not representative or sales data is not current), a cost element breakdown shall be provided including labor hours, bill of material, other direct cost, rates, profit and supporting documentations.</w:t>
            </w:r>
          </w:p>
          <w:p w14:paraId="1B89829D" w14:textId="77777777" w:rsidR="004512EC" w:rsidRPr="00565D7F" w:rsidRDefault="004512EC" w:rsidP="00E25B60">
            <w:pPr>
              <w:pStyle w:val="Default"/>
              <w:ind w:left="720"/>
              <w:rPr>
                <w:rFonts w:asciiTheme="minorHAnsi" w:hAnsiTheme="minorHAnsi" w:cstheme="minorHAnsi"/>
                <w:color w:val="auto"/>
                <w:sz w:val="20"/>
                <w:szCs w:val="20"/>
              </w:rPr>
            </w:pPr>
          </w:p>
          <w:p w14:paraId="0F652B73" w14:textId="3388A0B1" w:rsidR="00AF62ED" w:rsidRPr="00565D7F" w:rsidRDefault="00AF62ED" w:rsidP="00AF62ED">
            <w:pPr>
              <w:pStyle w:val="Default"/>
              <w:numPr>
                <w:ilvl w:val="0"/>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For the modification provide:</w:t>
            </w:r>
          </w:p>
          <w:p w14:paraId="37408317" w14:textId="4B934E31" w:rsidR="00AF62ED" w:rsidRPr="00565D7F" w:rsidRDefault="00AF62ED" w:rsidP="00AF62ED">
            <w:pPr>
              <w:pStyle w:val="Default"/>
              <w:numPr>
                <w:ilvl w:val="1"/>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A technical description of the modification and whether the modification is – (1) of a type customarily available in the commercial marketplace, or (2) a </w:t>
            </w:r>
            <w:r w:rsidR="00C421E0"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minor modification</w:t>
            </w:r>
            <w:r w:rsidR="00C421E0"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 xml:space="preserve"> of a type </w:t>
            </w:r>
            <w:r w:rsidRPr="00565D7F">
              <w:rPr>
                <w:rFonts w:asciiTheme="minorHAnsi" w:hAnsiTheme="minorHAnsi" w:cstheme="minorHAnsi"/>
                <w:color w:val="auto"/>
                <w:sz w:val="20"/>
                <w:szCs w:val="20"/>
                <w:u w:val="single"/>
              </w:rPr>
              <w:t>not</w:t>
            </w:r>
            <w:r w:rsidRPr="00565D7F">
              <w:rPr>
                <w:rFonts w:asciiTheme="minorHAnsi" w:hAnsiTheme="minorHAnsi" w:cstheme="minorHAnsi"/>
                <w:color w:val="auto"/>
                <w:sz w:val="20"/>
                <w:szCs w:val="20"/>
              </w:rPr>
              <w:t xml:space="preserve"> customarily available in the commercial marketplace made to meet federal requirements.</w:t>
            </w:r>
          </w:p>
          <w:p w14:paraId="40F1D88E" w14:textId="28206D92" w:rsidR="00AF62ED" w:rsidRPr="00565D7F" w:rsidRDefault="00AF62ED" w:rsidP="00AF62ED">
            <w:pPr>
              <w:pStyle w:val="Default"/>
              <w:numPr>
                <w:ilvl w:val="1"/>
                <w:numId w:val="11"/>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If the modification is a </w:t>
            </w:r>
            <w:r w:rsidR="00C421E0"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minor modification</w:t>
            </w:r>
            <w:r w:rsidR="00C421E0"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 xml:space="preserve"> of a type </w:t>
            </w:r>
            <w:r w:rsidRPr="00565D7F">
              <w:rPr>
                <w:rFonts w:asciiTheme="minorHAnsi" w:hAnsiTheme="minorHAnsi" w:cstheme="minorHAnsi"/>
                <w:color w:val="auto"/>
                <w:sz w:val="20"/>
                <w:szCs w:val="20"/>
                <w:u w:val="single"/>
              </w:rPr>
              <w:t>not</w:t>
            </w:r>
            <w:r w:rsidRPr="00565D7F">
              <w:rPr>
                <w:rFonts w:asciiTheme="minorHAnsi" w:hAnsiTheme="minorHAnsi" w:cstheme="minorHAnsi"/>
                <w:color w:val="auto"/>
                <w:sz w:val="20"/>
                <w:szCs w:val="20"/>
              </w:rPr>
              <w:t xml:space="preserve"> customarily available in the commercial marketplace as defined in FAR 2.101 and the cost for the quantity or expected quantity (including option quantities, if any) exceeds the greater of (a</w:t>
            </w:r>
            <w:r w:rsidRPr="00D5653B">
              <w:rPr>
                <w:rFonts w:asciiTheme="minorHAnsi" w:hAnsiTheme="minorHAnsi" w:cstheme="minorHAnsi"/>
                <w:color w:val="auto"/>
                <w:sz w:val="20"/>
                <w:szCs w:val="20"/>
              </w:rPr>
              <w:t>) $</w:t>
            </w:r>
            <w:r w:rsidR="00C421E0" w:rsidRPr="00D5653B">
              <w:rPr>
                <w:rFonts w:asciiTheme="minorHAnsi" w:hAnsiTheme="minorHAnsi" w:cstheme="minorHAnsi"/>
                <w:color w:val="auto"/>
                <w:sz w:val="20"/>
                <w:szCs w:val="20"/>
              </w:rPr>
              <w:t>2,</w:t>
            </w:r>
            <w:r w:rsidR="00022A28" w:rsidRPr="00175EC6">
              <w:rPr>
                <w:rFonts w:asciiTheme="minorHAnsi" w:hAnsiTheme="minorHAnsi" w:cstheme="minorHAnsi"/>
                <w:color w:val="auto"/>
                <w:sz w:val="20"/>
                <w:szCs w:val="20"/>
              </w:rPr>
              <w:t>5</w:t>
            </w:r>
            <w:r w:rsidR="00C421E0" w:rsidRPr="00D5653B">
              <w:rPr>
                <w:rFonts w:asciiTheme="minorHAnsi" w:hAnsiTheme="minorHAnsi" w:cstheme="minorHAnsi"/>
                <w:color w:val="auto"/>
                <w:sz w:val="20"/>
                <w:szCs w:val="20"/>
              </w:rPr>
              <w:t>00</w:t>
            </w:r>
            <w:r w:rsidRPr="00D5653B">
              <w:rPr>
                <w:rFonts w:asciiTheme="minorHAnsi" w:hAnsiTheme="minorHAnsi" w:cstheme="minorHAnsi"/>
                <w:color w:val="auto"/>
                <w:sz w:val="20"/>
                <w:szCs w:val="20"/>
              </w:rPr>
              <w:t>,000</w:t>
            </w:r>
            <w:r w:rsidRPr="00565D7F">
              <w:rPr>
                <w:rFonts w:asciiTheme="minorHAnsi" w:hAnsiTheme="minorHAnsi" w:cstheme="minorHAnsi"/>
                <w:color w:val="auto"/>
                <w:sz w:val="20"/>
                <w:szCs w:val="20"/>
              </w:rPr>
              <w:t xml:space="preserve"> or (b) 5% of the amount of the immediate pricing action, then as required in FAR 15.403-1(c)(3)(i</w:t>
            </w:r>
            <w:r w:rsidR="007F1150" w:rsidRPr="00565D7F">
              <w:rPr>
                <w:rFonts w:asciiTheme="minorHAnsi" w:hAnsiTheme="minorHAnsi" w:cstheme="minorHAnsi"/>
                <w:color w:val="auto"/>
                <w:sz w:val="20"/>
                <w:szCs w:val="20"/>
              </w:rPr>
              <w:t>i</w:t>
            </w:r>
            <w:r w:rsidRPr="00565D7F">
              <w:rPr>
                <w:rFonts w:asciiTheme="minorHAnsi" w:hAnsiTheme="minorHAnsi" w:cstheme="minorHAnsi"/>
                <w:color w:val="auto"/>
                <w:sz w:val="20"/>
                <w:szCs w:val="20"/>
              </w:rPr>
              <w:t>i)(</w:t>
            </w:r>
            <w:r w:rsidR="007F1150" w:rsidRPr="00565D7F">
              <w:rPr>
                <w:rFonts w:asciiTheme="minorHAnsi" w:hAnsiTheme="minorHAnsi" w:cstheme="minorHAnsi"/>
                <w:color w:val="auto"/>
                <w:sz w:val="20"/>
                <w:szCs w:val="20"/>
              </w:rPr>
              <w:t>B</w:t>
            </w:r>
            <w:r w:rsidRPr="00565D7F">
              <w:rPr>
                <w:rFonts w:asciiTheme="minorHAnsi" w:hAnsiTheme="minorHAnsi" w:cstheme="minorHAnsi"/>
                <w:color w:val="auto"/>
                <w:sz w:val="20"/>
                <w:szCs w:val="20"/>
              </w:rPr>
              <w:t xml:space="preserve">), </w:t>
            </w:r>
            <w:r w:rsidR="00C421E0" w:rsidRPr="00565D7F">
              <w:rPr>
                <w:rFonts w:asciiTheme="minorHAnsi" w:hAnsiTheme="minorHAnsi" w:cstheme="minorHAnsi"/>
                <w:color w:val="auto"/>
                <w:sz w:val="20"/>
                <w:szCs w:val="20"/>
              </w:rPr>
              <w:t>C</w:t>
            </w:r>
            <w:r w:rsidRPr="00565D7F">
              <w:rPr>
                <w:rFonts w:asciiTheme="minorHAnsi" w:hAnsiTheme="minorHAnsi" w:cstheme="minorHAnsi"/>
                <w:color w:val="auto"/>
                <w:sz w:val="20"/>
                <w:szCs w:val="20"/>
              </w:rPr>
              <w:t xml:space="preserve">ertified </w:t>
            </w:r>
            <w:r w:rsidR="00C421E0" w:rsidRPr="00565D7F">
              <w:rPr>
                <w:rFonts w:asciiTheme="minorHAnsi" w:hAnsiTheme="minorHAnsi" w:cstheme="minorHAnsi"/>
                <w:color w:val="auto"/>
                <w:sz w:val="20"/>
                <w:szCs w:val="20"/>
              </w:rPr>
              <w:t>C</w:t>
            </w:r>
            <w:r w:rsidRPr="00565D7F">
              <w:rPr>
                <w:rFonts w:asciiTheme="minorHAnsi" w:hAnsiTheme="minorHAnsi" w:cstheme="minorHAnsi"/>
                <w:color w:val="auto"/>
                <w:sz w:val="20"/>
                <w:szCs w:val="20"/>
              </w:rPr>
              <w:t xml:space="preserve">ost or </w:t>
            </w:r>
            <w:r w:rsidR="00C421E0" w:rsidRPr="00565D7F">
              <w:rPr>
                <w:rFonts w:asciiTheme="minorHAnsi" w:hAnsiTheme="minorHAnsi" w:cstheme="minorHAnsi"/>
                <w:color w:val="auto"/>
                <w:sz w:val="20"/>
                <w:szCs w:val="20"/>
              </w:rPr>
              <w:t>P</w:t>
            </w:r>
            <w:r w:rsidRPr="00565D7F">
              <w:rPr>
                <w:rFonts w:asciiTheme="minorHAnsi" w:hAnsiTheme="minorHAnsi" w:cstheme="minorHAnsi"/>
                <w:color w:val="auto"/>
                <w:sz w:val="20"/>
                <w:szCs w:val="20"/>
              </w:rPr>
              <w:t xml:space="preserve">ricing </w:t>
            </w:r>
            <w:r w:rsidR="00C421E0" w:rsidRPr="00565D7F">
              <w:rPr>
                <w:rFonts w:asciiTheme="minorHAnsi" w:hAnsiTheme="minorHAnsi" w:cstheme="minorHAnsi"/>
                <w:color w:val="auto"/>
                <w:sz w:val="20"/>
                <w:szCs w:val="20"/>
              </w:rPr>
              <w:t>D</w:t>
            </w:r>
            <w:r w:rsidRPr="00565D7F">
              <w:rPr>
                <w:rFonts w:asciiTheme="minorHAnsi" w:hAnsiTheme="minorHAnsi" w:cstheme="minorHAnsi"/>
                <w:color w:val="auto"/>
                <w:sz w:val="20"/>
                <w:szCs w:val="20"/>
              </w:rPr>
              <w:t xml:space="preserve">ata in the form of a cost elemental breakdown for the delta between the modified and unmodified </w:t>
            </w:r>
            <w:r w:rsidR="003F0F49" w:rsidRPr="00565D7F">
              <w:rPr>
                <w:rFonts w:asciiTheme="minorHAnsi" w:hAnsiTheme="minorHAnsi" w:cstheme="minorHAnsi"/>
                <w:color w:val="auto"/>
                <w:sz w:val="20"/>
                <w:szCs w:val="20"/>
              </w:rPr>
              <w:t>product</w:t>
            </w:r>
            <w:r w:rsidRPr="00565D7F">
              <w:rPr>
                <w:rFonts w:asciiTheme="minorHAnsi" w:hAnsiTheme="minorHAnsi" w:cstheme="minorHAnsi"/>
                <w:color w:val="auto"/>
                <w:sz w:val="20"/>
                <w:szCs w:val="20"/>
              </w:rPr>
              <w:t>(s) including labor hours, bill of material, other direct cost, rates, profit and with supporting documentation.</w:t>
            </w:r>
          </w:p>
          <w:p w14:paraId="2304FAC0" w14:textId="77777777" w:rsidR="00C421E0" w:rsidRPr="00565D7F" w:rsidRDefault="00C421E0" w:rsidP="00EC10F8">
            <w:pPr>
              <w:rPr>
                <w:rFonts w:cstheme="minorHAnsi"/>
                <w:sz w:val="20"/>
              </w:rPr>
            </w:pPr>
          </w:p>
          <w:p w14:paraId="56C131C3" w14:textId="77777777" w:rsidR="004512EC" w:rsidRPr="00565D7F" w:rsidRDefault="004512EC" w:rsidP="00EC10F8">
            <w:pPr>
              <w:rPr>
                <w:rFonts w:cstheme="minorHAnsi"/>
                <w:sz w:val="20"/>
              </w:rPr>
            </w:pPr>
          </w:p>
          <w:p w14:paraId="43E0AEF5" w14:textId="11146707" w:rsidR="004512EC" w:rsidRPr="00565D7F" w:rsidRDefault="004512EC" w:rsidP="00EC10F8">
            <w:pPr>
              <w:rPr>
                <w:rFonts w:cstheme="minorHAnsi"/>
                <w:sz w:val="20"/>
              </w:rPr>
            </w:pPr>
          </w:p>
        </w:tc>
      </w:tr>
      <w:bookmarkStart w:id="5" w:name="Check5"/>
      <w:tr w:rsidR="009303DC" w:rsidRPr="00565D7F" w14:paraId="66AD2381" w14:textId="77777777" w:rsidTr="00AF6C49">
        <w:trPr>
          <w:trHeight w:val="459"/>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548AAA1E" w14:textId="1F1DA1DD" w:rsidR="009303DC" w:rsidRPr="00565D7F" w:rsidRDefault="009303DC" w:rsidP="00BC6165">
            <w:pPr>
              <w:rPr>
                <w:rFonts w:cstheme="minorHAnsi"/>
              </w:rPr>
            </w:pPr>
            <w:r w:rsidRPr="00565D7F">
              <w:rPr>
                <w:rFonts w:cstheme="minorHAnsi"/>
              </w:rPr>
              <w:lastRenderedPageBreak/>
              <w:fldChar w:fldCharType="begin">
                <w:ffData>
                  <w:name w:val="Check4"/>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r w:rsidRPr="00565D7F">
              <w:rPr>
                <w:rFonts w:cstheme="minorHAnsi"/>
              </w:rPr>
              <w:t xml:space="preserve"> </w:t>
            </w:r>
            <w:r w:rsidRPr="00565D7F">
              <w:rPr>
                <w:rFonts w:cstheme="minorHAnsi"/>
                <w:b/>
                <w:bCs/>
              </w:rPr>
              <w:t xml:space="preserve">IV. </w:t>
            </w:r>
            <w:r w:rsidR="00C61D7E" w:rsidRPr="00565D7F">
              <w:rPr>
                <w:rFonts w:cstheme="minorHAnsi"/>
                <w:b/>
                <w:bCs/>
              </w:rPr>
              <w:t>Combination of Commercial Product</w:t>
            </w:r>
            <w:r w:rsidR="00C95B58" w:rsidRPr="00565D7F">
              <w:rPr>
                <w:rFonts w:cstheme="minorHAnsi"/>
                <w:b/>
                <w:bCs/>
              </w:rPr>
              <w:t>s</w:t>
            </w:r>
            <w:r w:rsidR="00FD4262" w:rsidRPr="00565D7F">
              <w:rPr>
                <w:rFonts w:cstheme="minorHAnsi"/>
                <w:b/>
                <w:bCs/>
              </w:rPr>
              <w:t xml:space="preserve"> </w:t>
            </w:r>
            <w:bookmarkStart w:id="6" w:name="_Hlk92794513"/>
            <w:r w:rsidR="00FD4262" w:rsidRPr="00565D7F">
              <w:rPr>
                <w:rFonts w:cstheme="minorHAnsi"/>
                <w:b/>
                <w:bCs/>
              </w:rPr>
              <w:t xml:space="preserve">(Commercial Product, </w:t>
            </w:r>
            <w:r w:rsidR="00D33AF3" w:rsidRPr="00565D7F">
              <w:rPr>
                <w:rFonts w:cstheme="minorHAnsi"/>
                <w:b/>
                <w:bCs/>
              </w:rPr>
              <w:t>Definition</w:t>
            </w:r>
            <w:r w:rsidR="00FD4262" w:rsidRPr="00565D7F">
              <w:rPr>
                <w:rFonts w:cstheme="minorHAnsi"/>
                <w:b/>
                <w:bCs/>
              </w:rPr>
              <w:t xml:space="preserve"> </w:t>
            </w:r>
            <w:r w:rsidR="00AD1EE0" w:rsidRPr="00565D7F">
              <w:rPr>
                <w:rFonts w:cstheme="minorHAnsi"/>
                <w:b/>
                <w:bCs/>
              </w:rPr>
              <w:t>4</w:t>
            </w:r>
            <w:r w:rsidR="00FD4262" w:rsidRPr="00565D7F">
              <w:rPr>
                <w:rFonts w:cstheme="minorHAnsi"/>
                <w:b/>
                <w:bCs/>
              </w:rPr>
              <w:t>)</w:t>
            </w:r>
            <w:bookmarkEnd w:id="6"/>
          </w:p>
        </w:tc>
      </w:tr>
      <w:tr w:rsidR="009303DC" w:rsidRPr="00565D7F" w14:paraId="4B731608" w14:textId="77777777" w:rsidTr="00AF6C49">
        <w:tc>
          <w:tcPr>
            <w:tcW w:w="10754" w:type="dxa"/>
            <w:gridSpan w:val="14"/>
            <w:tcBorders>
              <w:left w:val="single" w:sz="18" w:space="0" w:color="auto"/>
              <w:bottom w:val="single" w:sz="18" w:space="0" w:color="auto"/>
              <w:right w:val="single" w:sz="18" w:space="0" w:color="auto"/>
            </w:tcBorders>
          </w:tcPr>
          <w:p w14:paraId="74BF7C4B" w14:textId="38033D56" w:rsidR="00C61D7E" w:rsidRPr="00565D7F" w:rsidRDefault="00C61D7E" w:rsidP="00FF57B4">
            <w:pPr>
              <w:rPr>
                <w:rFonts w:cstheme="minorHAnsi"/>
                <w:sz w:val="20"/>
              </w:rPr>
            </w:pPr>
            <w:r w:rsidRPr="00565D7F">
              <w:rPr>
                <w:rFonts w:cstheme="minorHAnsi"/>
                <w:i/>
                <w:iCs/>
                <w:sz w:val="20"/>
                <w:szCs w:val="20"/>
              </w:rPr>
              <w:t>As per the FAR 2.101 definition of “commercial product”</w:t>
            </w:r>
            <w:r w:rsidR="00AD1EE0" w:rsidRPr="00565D7F">
              <w:rPr>
                <w:rFonts w:cstheme="minorHAnsi"/>
                <w:i/>
                <w:iCs/>
                <w:sz w:val="20"/>
                <w:szCs w:val="20"/>
              </w:rPr>
              <w:t xml:space="preserve">, </w:t>
            </w:r>
            <w:r w:rsidR="00D33AF3" w:rsidRPr="00565D7F">
              <w:rPr>
                <w:rFonts w:cstheme="minorHAnsi"/>
                <w:i/>
                <w:iCs/>
                <w:sz w:val="20"/>
                <w:szCs w:val="20"/>
              </w:rPr>
              <w:t>definition</w:t>
            </w:r>
            <w:r w:rsidRPr="00565D7F">
              <w:rPr>
                <w:rFonts w:cstheme="minorHAnsi"/>
                <w:i/>
                <w:iCs/>
                <w:sz w:val="20"/>
                <w:szCs w:val="20"/>
              </w:rPr>
              <w:t xml:space="preserve"> 4 –</w:t>
            </w:r>
          </w:p>
          <w:p w14:paraId="1851B8F0" w14:textId="77777777" w:rsidR="00C61D7E" w:rsidRPr="00565D7F" w:rsidRDefault="00C61D7E" w:rsidP="00BC6165">
            <w:pPr>
              <w:tabs>
                <w:tab w:val="left" w:pos="630"/>
                <w:tab w:val="left" w:pos="1170"/>
                <w:tab w:val="left" w:pos="1620"/>
              </w:tabs>
              <w:ind w:right="446"/>
              <w:rPr>
                <w:rFonts w:cstheme="minorHAnsi"/>
                <w:sz w:val="20"/>
              </w:rPr>
            </w:pPr>
          </w:p>
          <w:p w14:paraId="1B37E734" w14:textId="1819ED2F" w:rsidR="009303DC" w:rsidRPr="00565D7F" w:rsidRDefault="00C61D7E" w:rsidP="00BC6165">
            <w:pPr>
              <w:tabs>
                <w:tab w:val="left" w:pos="630"/>
                <w:tab w:val="left" w:pos="1170"/>
                <w:tab w:val="left" w:pos="1620"/>
              </w:tabs>
              <w:ind w:right="446"/>
              <w:rPr>
                <w:rFonts w:cstheme="minorHAnsi"/>
                <w:sz w:val="20"/>
              </w:rPr>
            </w:pPr>
            <w:r w:rsidRPr="00565D7F">
              <w:rPr>
                <w:rFonts w:cstheme="minorHAnsi"/>
                <w:sz w:val="20"/>
              </w:rPr>
              <w:t xml:space="preserve">Any combination of products meeting </w:t>
            </w:r>
            <w:r w:rsidR="009303DC" w:rsidRPr="00565D7F">
              <w:rPr>
                <w:rFonts w:cstheme="minorHAnsi"/>
                <w:sz w:val="20"/>
              </w:rPr>
              <w:t xml:space="preserve">the requirements of </w:t>
            </w:r>
            <w:r w:rsidR="0063252D" w:rsidRPr="00565D7F">
              <w:rPr>
                <w:rFonts w:cstheme="minorHAnsi"/>
                <w:sz w:val="20"/>
              </w:rPr>
              <w:t xml:space="preserve">Sections </w:t>
            </w:r>
            <w:r w:rsidR="009303DC" w:rsidRPr="00565D7F">
              <w:rPr>
                <w:rFonts w:cstheme="minorHAnsi"/>
                <w:sz w:val="20"/>
              </w:rPr>
              <w:t xml:space="preserve">I, II, or III hereof that are of a type customarily combined and sold in combination to the </w:t>
            </w:r>
            <w:proofErr w:type="gramStart"/>
            <w:r w:rsidR="009303DC" w:rsidRPr="00565D7F">
              <w:rPr>
                <w:rFonts w:cstheme="minorHAnsi"/>
                <w:sz w:val="20"/>
              </w:rPr>
              <w:t>general public</w:t>
            </w:r>
            <w:proofErr w:type="gramEnd"/>
            <w:r w:rsidR="009303DC" w:rsidRPr="00565D7F">
              <w:rPr>
                <w:rFonts w:cstheme="minorHAnsi"/>
                <w:sz w:val="20"/>
              </w:rPr>
              <w:t>.</w:t>
            </w:r>
          </w:p>
          <w:p w14:paraId="4AAD797A" w14:textId="77777777" w:rsidR="009303DC" w:rsidRPr="00565D7F" w:rsidRDefault="009303DC" w:rsidP="00BC6165">
            <w:pPr>
              <w:tabs>
                <w:tab w:val="left" w:pos="630"/>
                <w:tab w:val="left" w:pos="1170"/>
                <w:tab w:val="left" w:pos="1620"/>
              </w:tabs>
              <w:ind w:right="446"/>
              <w:rPr>
                <w:rFonts w:cstheme="minorHAnsi"/>
                <w:sz w:val="20"/>
              </w:rPr>
            </w:pPr>
          </w:p>
          <w:p w14:paraId="510F0FB9" w14:textId="62C9BFEB" w:rsidR="009303DC" w:rsidRPr="00565D7F" w:rsidRDefault="009303DC" w:rsidP="00BC6165">
            <w:pPr>
              <w:tabs>
                <w:tab w:val="left" w:pos="0"/>
                <w:tab w:val="left" w:pos="1620"/>
              </w:tabs>
              <w:ind w:right="446"/>
              <w:rPr>
                <w:rFonts w:cstheme="minorHAnsi"/>
                <w:b/>
                <w:bCs/>
              </w:rPr>
            </w:pPr>
            <w:r w:rsidRPr="00565D7F">
              <w:rPr>
                <w:rFonts w:cstheme="minorHAnsi"/>
                <w:b/>
                <w:bCs/>
                <w:sz w:val="20"/>
              </w:rPr>
              <w:t xml:space="preserve">If you have checked the above box and are claiming </w:t>
            </w:r>
            <w:r w:rsidR="00A0145B" w:rsidRPr="00565D7F">
              <w:rPr>
                <w:rFonts w:cstheme="minorHAnsi"/>
                <w:b/>
                <w:bCs/>
                <w:sz w:val="20"/>
              </w:rPr>
              <w:t xml:space="preserve">a </w:t>
            </w:r>
            <w:r w:rsidR="00C61D7E" w:rsidRPr="00565D7F">
              <w:rPr>
                <w:rFonts w:cstheme="minorHAnsi"/>
                <w:b/>
                <w:bCs/>
                <w:sz w:val="20"/>
              </w:rPr>
              <w:t>Combination of Commercial Product</w:t>
            </w:r>
            <w:r w:rsidR="00AF6C49" w:rsidRPr="00565D7F">
              <w:rPr>
                <w:rFonts w:cstheme="minorHAnsi"/>
                <w:b/>
                <w:bCs/>
                <w:sz w:val="20"/>
              </w:rPr>
              <w:t>(</w:t>
            </w:r>
            <w:r w:rsidR="00C61D7E" w:rsidRPr="00565D7F">
              <w:rPr>
                <w:rFonts w:cstheme="minorHAnsi"/>
                <w:b/>
                <w:bCs/>
                <w:sz w:val="20"/>
              </w:rPr>
              <w:t>s</w:t>
            </w:r>
            <w:r w:rsidR="00AF6C49" w:rsidRPr="00565D7F">
              <w:rPr>
                <w:rFonts w:cstheme="minorHAnsi"/>
                <w:b/>
                <w:bCs/>
                <w:sz w:val="20"/>
              </w:rPr>
              <w:t>)</w:t>
            </w:r>
            <w:r w:rsidRPr="00565D7F">
              <w:rPr>
                <w:rFonts w:cstheme="minorHAnsi"/>
                <w:b/>
                <w:bCs/>
                <w:sz w:val="20"/>
              </w:rPr>
              <w:t xml:space="preserve">, please attach hereto information as requested for </w:t>
            </w:r>
            <w:r w:rsidR="0063252D" w:rsidRPr="00565D7F">
              <w:rPr>
                <w:rFonts w:cstheme="minorHAnsi"/>
                <w:b/>
                <w:bCs/>
                <w:sz w:val="20"/>
              </w:rPr>
              <w:t xml:space="preserve">Sections </w:t>
            </w:r>
            <w:r w:rsidRPr="00565D7F">
              <w:rPr>
                <w:rFonts w:cstheme="minorHAnsi"/>
                <w:b/>
                <w:bCs/>
                <w:sz w:val="20"/>
              </w:rPr>
              <w:t xml:space="preserve">I, II, </w:t>
            </w:r>
            <w:r w:rsidR="00C61D7E" w:rsidRPr="00565D7F">
              <w:rPr>
                <w:rFonts w:cstheme="minorHAnsi"/>
                <w:b/>
                <w:bCs/>
                <w:sz w:val="20"/>
              </w:rPr>
              <w:t xml:space="preserve">and/or </w:t>
            </w:r>
            <w:r w:rsidRPr="00565D7F">
              <w:rPr>
                <w:rFonts w:cstheme="minorHAnsi"/>
                <w:b/>
                <w:bCs/>
                <w:sz w:val="20"/>
              </w:rPr>
              <w:t>III</w:t>
            </w:r>
            <w:r w:rsidR="00C61D7E" w:rsidRPr="00565D7F">
              <w:rPr>
                <w:rFonts w:cstheme="minorHAnsi"/>
                <w:b/>
                <w:bCs/>
                <w:sz w:val="20"/>
              </w:rPr>
              <w:t>.</w:t>
            </w:r>
          </w:p>
          <w:p w14:paraId="0F0B9C2D" w14:textId="12C2AA61" w:rsidR="009303DC" w:rsidRPr="00565D7F" w:rsidRDefault="009303DC" w:rsidP="00BC6165">
            <w:pPr>
              <w:tabs>
                <w:tab w:val="left" w:pos="0"/>
                <w:tab w:val="left" w:pos="1620"/>
              </w:tabs>
              <w:ind w:right="446"/>
              <w:rPr>
                <w:rFonts w:cstheme="minorHAnsi"/>
              </w:rPr>
            </w:pPr>
          </w:p>
        </w:tc>
      </w:tr>
      <w:tr w:rsidR="009303DC" w:rsidRPr="00565D7F" w14:paraId="480085F4" w14:textId="77777777" w:rsidTr="00AF6C49">
        <w:trPr>
          <w:trHeight w:val="405"/>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68921A1C" w14:textId="6F54DD3D" w:rsidR="009303DC" w:rsidRPr="00565D7F" w:rsidRDefault="009303DC" w:rsidP="00BC6165">
            <w:pPr>
              <w:rPr>
                <w:rFonts w:cstheme="minorHAnsi"/>
              </w:rPr>
            </w:pPr>
            <w:r w:rsidRPr="00565D7F">
              <w:rPr>
                <w:rFonts w:cstheme="minorHAnsi"/>
              </w:rPr>
              <w:fldChar w:fldCharType="begin">
                <w:ffData>
                  <w:name w:val="Check7"/>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r w:rsidRPr="00565D7F">
              <w:rPr>
                <w:rFonts w:cstheme="minorHAnsi"/>
              </w:rPr>
              <w:t xml:space="preserve">  </w:t>
            </w:r>
            <w:r w:rsidRPr="00565D7F">
              <w:rPr>
                <w:rFonts w:cstheme="minorHAnsi"/>
                <w:b/>
                <w:bCs/>
              </w:rPr>
              <w:t>V. Transferred Commercial Product</w:t>
            </w:r>
            <w:r w:rsidR="00FD4262" w:rsidRPr="00565D7F">
              <w:rPr>
                <w:rFonts w:cstheme="minorHAnsi"/>
                <w:b/>
                <w:bCs/>
              </w:rPr>
              <w:t xml:space="preserve"> (Commercial Product, </w:t>
            </w:r>
            <w:r w:rsidR="00D33AF3" w:rsidRPr="00565D7F">
              <w:rPr>
                <w:rFonts w:cstheme="minorHAnsi"/>
                <w:b/>
                <w:bCs/>
              </w:rPr>
              <w:t>Definition</w:t>
            </w:r>
            <w:r w:rsidR="00FD4262" w:rsidRPr="00565D7F">
              <w:rPr>
                <w:rFonts w:cstheme="minorHAnsi"/>
                <w:b/>
                <w:bCs/>
              </w:rPr>
              <w:t xml:space="preserve"> </w:t>
            </w:r>
            <w:r w:rsidR="00CD6A1F" w:rsidRPr="00565D7F">
              <w:rPr>
                <w:rFonts w:cstheme="minorHAnsi"/>
                <w:b/>
                <w:bCs/>
              </w:rPr>
              <w:t>5</w:t>
            </w:r>
            <w:r w:rsidR="00FD4262" w:rsidRPr="00565D7F">
              <w:rPr>
                <w:rFonts w:cstheme="minorHAnsi"/>
                <w:b/>
                <w:bCs/>
              </w:rPr>
              <w:t>)</w:t>
            </w:r>
          </w:p>
        </w:tc>
      </w:tr>
      <w:tr w:rsidR="009303DC" w:rsidRPr="00565D7F" w14:paraId="48F80A90" w14:textId="77777777" w:rsidTr="00AF6C49">
        <w:tc>
          <w:tcPr>
            <w:tcW w:w="10754" w:type="dxa"/>
            <w:gridSpan w:val="14"/>
            <w:tcBorders>
              <w:left w:val="single" w:sz="18" w:space="0" w:color="auto"/>
              <w:right w:val="single" w:sz="18" w:space="0" w:color="auto"/>
            </w:tcBorders>
          </w:tcPr>
          <w:p w14:paraId="59C63883" w14:textId="25B85490" w:rsidR="00114965" w:rsidRPr="00565D7F" w:rsidRDefault="00114965" w:rsidP="00FF57B4">
            <w:pPr>
              <w:rPr>
                <w:rFonts w:cstheme="minorHAnsi"/>
                <w:sz w:val="20"/>
              </w:rPr>
            </w:pPr>
            <w:r w:rsidRPr="00565D7F">
              <w:rPr>
                <w:rFonts w:cstheme="minorHAnsi"/>
                <w:i/>
                <w:iCs/>
                <w:sz w:val="20"/>
                <w:szCs w:val="20"/>
              </w:rPr>
              <w:t xml:space="preserve">As per the FAR 2.101 definition of “commercial product”, </w:t>
            </w:r>
            <w:r w:rsidR="00D33AF3" w:rsidRPr="00565D7F">
              <w:rPr>
                <w:rFonts w:cstheme="minorHAnsi"/>
                <w:i/>
                <w:iCs/>
                <w:sz w:val="20"/>
                <w:szCs w:val="20"/>
              </w:rPr>
              <w:t xml:space="preserve">definition </w:t>
            </w:r>
            <w:r w:rsidRPr="00565D7F">
              <w:rPr>
                <w:rFonts w:cstheme="minorHAnsi"/>
                <w:i/>
                <w:iCs/>
                <w:sz w:val="20"/>
                <w:szCs w:val="20"/>
              </w:rPr>
              <w:t>5 –</w:t>
            </w:r>
          </w:p>
          <w:p w14:paraId="6719F29E" w14:textId="77777777" w:rsidR="00114965" w:rsidRPr="00565D7F" w:rsidRDefault="00114965" w:rsidP="00BC6165">
            <w:pPr>
              <w:tabs>
                <w:tab w:val="left" w:pos="630"/>
                <w:tab w:val="left" w:pos="1170"/>
                <w:tab w:val="left" w:pos="1620"/>
              </w:tabs>
              <w:ind w:right="540"/>
              <w:rPr>
                <w:rFonts w:cstheme="minorHAnsi"/>
                <w:sz w:val="20"/>
              </w:rPr>
            </w:pPr>
          </w:p>
          <w:p w14:paraId="571FBD0D" w14:textId="62B5579B" w:rsidR="009303DC" w:rsidRPr="00565D7F" w:rsidRDefault="009303DC" w:rsidP="00BC6165">
            <w:pPr>
              <w:tabs>
                <w:tab w:val="left" w:pos="630"/>
                <w:tab w:val="left" w:pos="1170"/>
                <w:tab w:val="left" w:pos="1620"/>
              </w:tabs>
              <w:ind w:right="540"/>
              <w:rPr>
                <w:rFonts w:cstheme="minorHAnsi"/>
                <w:sz w:val="20"/>
              </w:rPr>
            </w:pPr>
            <w:r w:rsidRPr="00565D7F">
              <w:rPr>
                <w:rFonts w:cstheme="minorHAnsi"/>
                <w:sz w:val="20"/>
              </w:rPr>
              <w:t xml:space="preserve">A product, or combination of products, referred to in Sections I through IV hereof, even though the product, or combination of products, is transferred between or among separate divisions, subsidiaries, or affiliates of </w:t>
            </w:r>
            <w:r w:rsidR="008D2513" w:rsidRPr="00565D7F">
              <w:rPr>
                <w:rFonts w:cstheme="minorHAnsi"/>
                <w:sz w:val="20"/>
              </w:rPr>
              <w:t>the Offeror</w:t>
            </w:r>
            <w:r w:rsidRPr="00565D7F">
              <w:rPr>
                <w:rFonts w:cstheme="minorHAnsi"/>
                <w:sz w:val="20"/>
              </w:rPr>
              <w:t>.</w:t>
            </w:r>
          </w:p>
          <w:p w14:paraId="77A48CA3" w14:textId="77777777" w:rsidR="009303DC" w:rsidRPr="00565D7F" w:rsidRDefault="009303DC" w:rsidP="00BC6165">
            <w:pPr>
              <w:tabs>
                <w:tab w:val="left" w:pos="630"/>
                <w:tab w:val="left" w:pos="1170"/>
                <w:tab w:val="left" w:pos="1620"/>
              </w:tabs>
              <w:ind w:right="540"/>
              <w:rPr>
                <w:rFonts w:cstheme="minorHAnsi"/>
                <w:sz w:val="20"/>
              </w:rPr>
            </w:pPr>
          </w:p>
          <w:p w14:paraId="77CEDCE0" w14:textId="70B82A15" w:rsidR="00B66A7E" w:rsidRPr="00565D7F" w:rsidRDefault="009303DC" w:rsidP="00FF57B4">
            <w:pPr>
              <w:rPr>
                <w:rFonts w:cstheme="minorHAnsi"/>
                <w:sz w:val="20"/>
                <w:szCs w:val="20"/>
              </w:rPr>
            </w:pPr>
            <w:r w:rsidRPr="00565D7F">
              <w:rPr>
                <w:rFonts w:cstheme="minorHAnsi"/>
                <w:b/>
                <w:bCs/>
                <w:sz w:val="20"/>
                <w:szCs w:val="20"/>
              </w:rPr>
              <w:t xml:space="preserve">If you have checked the above box and are claiming </w:t>
            </w:r>
            <w:r w:rsidR="008D2513" w:rsidRPr="00565D7F">
              <w:rPr>
                <w:rFonts w:cstheme="minorHAnsi"/>
                <w:b/>
                <w:bCs/>
                <w:sz w:val="20"/>
                <w:szCs w:val="20"/>
              </w:rPr>
              <w:t>a Transferred</w:t>
            </w:r>
            <w:r w:rsidRPr="00565D7F">
              <w:rPr>
                <w:rFonts w:cstheme="minorHAnsi"/>
                <w:b/>
                <w:bCs/>
                <w:sz w:val="20"/>
                <w:szCs w:val="20"/>
              </w:rPr>
              <w:t xml:space="preserve"> </w:t>
            </w:r>
            <w:r w:rsidR="008D2513" w:rsidRPr="00565D7F">
              <w:rPr>
                <w:rFonts w:cstheme="minorHAnsi"/>
                <w:b/>
                <w:bCs/>
                <w:sz w:val="20"/>
                <w:szCs w:val="20"/>
              </w:rPr>
              <w:t>P</w:t>
            </w:r>
            <w:r w:rsidRPr="00565D7F">
              <w:rPr>
                <w:rFonts w:cstheme="minorHAnsi"/>
                <w:b/>
                <w:bCs/>
                <w:sz w:val="20"/>
                <w:szCs w:val="20"/>
              </w:rPr>
              <w:t>roduct</w:t>
            </w:r>
            <w:r w:rsidR="00AF6C49" w:rsidRPr="00565D7F">
              <w:rPr>
                <w:rFonts w:cstheme="minorHAnsi"/>
                <w:b/>
                <w:bCs/>
                <w:sz w:val="20"/>
                <w:szCs w:val="20"/>
              </w:rPr>
              <w:t>(s)</w:t>
            </w:r>
            <w:r w:rsidRPr="00565D7F">
              <w:rPr>
                <w:rFonts w:cstheme="minorHAnsi"/>
                <w:b/>
                <w:bCs/>
                <w:sz w:val="20"/>
                <w:szCs w:val="20"/>
              </w:rPr>
              <w:t xml:space="preserve"> </w:t>
            </w:r>
            <w:r w:rsidR="008D2513" w:rsidRPr="00565D7F">
              <w:rPr>
                <w:rFonts w:cstheme="minorHAnsi"/>
                <w:b/>
                <w:bCs/>
                <w:sz w:val="20"/>
                <w:szCs w:val="20"/>
              </w:rPr>
              <w:t>(</w:t>
            </w:r>
            <w:r w:rsidRPr="00565D7F">
              <w:rPr>
                <w:rFonts w:cstheme="minorHAnsi"/>
                <w:b/>
                <w:bCs/>
                <w:sz w:val="20"/>
                <w:szCs w:val="20"/>
              </w:rPr>
              <w:t xml:space="preserve">or </w:t>
            </w:r>
            <w:r w:rsidR="008D2513" w:rsidRPr="00565D7F">
              <w:rPr>
                <w:rFonts w:cstheme="minorHAnsi"/>
                <w:b/>
                <w:bCs/>
                <w:sz w:val="20"/>
                <w:szCs w:val="20"/>
              </w:rPr>
              <w:t>C</w:t>
            </w:r>
            <w:r w:rsidRPr="00565D7F">
              <w:rPr>
                <w:rFonts w:cstheme="minorHAnsi"/>
                <w:b/>
                <w:bCs/>
                <w:sz w:val="20"/>
                <w:szCs w:val="20"/>
              </w:rPr>
              <w:t>ombination</w:t>
            </w:r>
            <w:r w:rsidR="008D2513" w:rsidRPr="00565D7F">
              <w:rPr>
                <w:rFonts w:cstheme="minorHAnsi"/>
                <w:b/>
                <w:bCs/>
                <w:sz w:val="20"/>
                <w:szCs w:val="20"/>
              </w:rPr>
              <w:t xml:space="preserve"> of P</w:t>
            </w:r>
            <w:r w:rsidRPr="00565D7F">
              <w:rPr>
                <w:rFonts w:cstheme="minorHAnsi"/>
                <w:b/>
                <w:bCs/>
                <w:sz w:val="20"/>
                <w:szCs w:val="20"/>
              </w:rPr>
              <w:t>roduct</w:t>
            </w:r>
            <w:r w:rsidR="00AF6C49" w:rsidRPr="00565D7F">
              <w:rPr>
                <w:rFonts w:cstheme="minorHAnsi"/>
                <w:b/>
                <w:bCs/>
                <w:sz w:val="20"/>
                <w:szCs w:val="20"/>
              </w:rPr>
              <w:t>(</w:t>
            </w:r>
            <w:r w:rsidRPr="00565D7F">
              <w:rPr>
                <w:rFonts w:cstheme="minorHAnsi"/>
                <w:b/>
                <w:bCs/>
                <w:sz w:val="20"/>
                <w:szCs w:val="20"/>
              </w:rPr>
              <w:t>s</w:t>
            </w:r>
            <w:r w:rsidR="00AF6C49" w:rsidRPr="00565D7F">
              <w:rPr>
                <w:rFonts w:cstheme="minorHAnsi"/>
                <w:b/>
                <w:bCs/>
                <w:sz w:val="20"/>
                <w:szCs w:val="20"/>
              </w:rPr>
              <w:t>)</w:t>
            </w:r>
            <w:r w:rsidR="008D2513" w:rsidRPr="00565D7F">
              <w:rPr>
                <w:rFonts w:cstheme="minorHAnsi"/>
                <w:b/>
                <w:bCs/>
                <w:sz w:val="20"/>
                <w:szCs w:val="20"/>
              </w:rPr>
              <w:t>)</w:t>
            </w:r>
            <w:r w:rsidR="000A708A" w:rsidRPr="00565D7F">
              <w:rPr>
                <w:rFonts w:cstheme="minorHAnsi"/>
                <w:b/>
                <w:bCs/>
                <w:sz w:val="20"/>
                <w:szCs w:val="20"/>
              </w:rPr>
              <w:t xml:space="preserve">, then </w:t>
            </w:r>
            <w:r w:rsidR="000A708A" w:rsidRPr="00565D7F">
              <w:rPr>
                <w:rFonts w:cstheme="minorHAnsi"/>
                <w:b/>
                <w:bCs/>
                <w:sz w:val="20"/>
              </w:rPr>
              <w:t xml:space="preserve">the following information </w:t>
            </w:r>
            <w:r w:rsidR="00B66A7E" w:rsidRPr="00565D7F">
              <w:rPr>
                <w:rFonts w:cstheme="minorHAnsi"/>
                <w:b/>
                <w:bCs/>
                <w:sz w:val="20"/>
              </w:rPr>
              <w:t>(in addition to the Commerciality Justification Summary) must be provided</w:t>
            </w:r>
            <w:r w:rsidR="000A708A" w:rsidRPr="00565D7F">
              <w:rPr>
                <w:rFonts w:cstheme="minorHAnsi"/>
                <w:b/>
                <w:bCs/>
                <w:sz w:val="20"/>
              </w:rPr>
              <w:t>:</w:t>
            </w:r>
          </w:p>
          <w:p w14:paraId="45C245AE" w14:textId="77777777" w:rsidR="009303DC" w:rsidRPr="00565D7F" w:rsidRDefault="009303DC" w:rsidP="00E25B60">
            <w:pPr>
              <w:rPr>
                <w:rFonts w:cstheme="minorHAnsi"/>
                <w:sz w:val="20"/>
              </w:rPr>
            </w:pPr>
          </w:p>
        </w:tc>
      </w:tr>
      <w:tr w:rsidR="009303DC" w:rsidRPr="00565D7F" w14:paraId="3E123849" w14:textId="77777777" w:rsidTr="00AF6C49">
        <w:trPr>
          <w:trHeight w:val="260"/>
        </w:trPr>
        <w:tc>
          <w:tcPr>
            <w:tcW w:w="4540" w:type="dxa"/>
            <w:gridSpan w:val="6"/>
            <w:tcBorders>
              <w:left w:val="single" w:sz="18" w:space="0" w:color="auto"/>
            </w:tcBorders>
          </w:tcPr>
          <w:p w14:paraId="28FEABB8" w14:textId="77777777" w:rsidR="009303DC" w:rsidRPr="00565D7F" w:rsidRDefault="009303DC" w:rsidP="00BC6165">
            <w:pPr>
              <w:rPr>
                <w:rFonts w:cstheme="minorHAnsi"/>
              </w:rPr>
            </w:pPr>
            <w:r w:rsidRPr="00565D7F">
              <w:rPr>
                <w:rFonts w:cstheme="minorHAnsi"/>
                <w:sz w:val="20"/>
              </w:rPr>
              <w:t>(a)</w:t>
            </w:r>
            <w:r w:rsidRPr="00565D7F">
              <w:rPr>
                <w:rFonts w:cstheme="minorHAnsi"/>
                <w:sz w:val="20"/>
              </w:rPr>
              <w:tab/>
              <w:t>Transfer price(s) of such goods</w:t>
            </w:r>
          </w:p>
        </w:tc>
        <w:tc>
          <w:tcPr>
            <w:tcW w:w="6214" w:type="dxa"/>
            <w:gridSpan w:val="8"/>
            <w:tcBorders>
              <w:right w:val="single" w:sz="18" w:space="0" w:color="auto"/>
            </w:tcBorders>
          </w:tcPr>
          <w:p w14:paraId="4D0E7102" w14:textId="77777777" w:rsidR="009303DC" w:rsidRPr="00565D7F" w:rsidRDefault="009303DC" w:rsidP="00BC6165">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9303DC" w:rsidRPr="00565D7F" w14:paraId="1424BF67" w14:textId="77777777" w:rsidTr="00AF6C49">
        <w:tc>
          <w:tcPr>
            <w:tcW w:w="4540" w:type="dxa"/>
            <w:gridSpan w:val="6"/>
            <w:tcBorders>
              <w:left w:val="single" w:sz="18" w:space="0" w:color="auto"/>
              <w:bottom w:val="single" w:sz="18" w:space="0" w:color="auto"/>
            </w:tcBorders>
          </w:tcPr>
          <w:p w14:paraId="5C062B33" w14:textId="43A99C9F" w:rsidR="009303DC" w:rsidRPr="00565D7F" w:rsidRDefault="009303DC" w:rsidP="00BC6165">
            <w:pPr>
              <w:rPr>
                <w:rFonts w:cstheme="minorHAnsi"/>
                <w:sz w:val="20"/>
              </w:rPr>
            </w:pPr>
            <w:r w:rsidRPr="00565D7F">
              <w:rPr>
                <w:rFonts w:cstheme="minorHAnsi"/>
                <w:sz w:val="20"/>
              </w:rPr>
              <w:t>(b)</w:t>
            </w:r>
            <w:r w:rsidRPr="00565D7F">
              <w:rPr>
                <w:rFonts w:cstheme="minorHAnsi"/>
                <w:sz w:val="20"/>
              </w:rPr>
              <w:tab/>
              <w:t>Total units of such goods</w:t>
            </w:r>
          </w:p>
          <w:p w14:paraId="73B425D5" w14:textId="77777777" w:rsidR="009303DC" w:rsidRPr="00565D7F" w:rsidRDefault="009303DC" w:rsidP="00BC6165">
            <w:pPr>
              <w:rPr>
                <w:rFonts w:cstheme="minorHAnsi"/>
              </w:rPr>
            </w:pPr>
            <w:r w:rsidRPr="00565D7F">
              <w:rPr>
                <w:rFonts w:cstheme="minorHAnsi"/>
                <w:sz w:val="20"/>
              </w:rPr>
              <w:t xml:space="preserve">    </w:t>
            </w:r>
          </w:p>
        </w:tc>
        <w:tc>
          <w:tcPr>
            <w:tcW w:w="6214" w:type="dxa"/>
            <w:gridSpan w:val="8"/>
            <w:tcBorders>
              <w:bottom w:val="single" w:sz="18" w:space="0" w:color="auto"/>
              <w:right w:val="single" w:sz="18" w:space="0" w:color="auto"/>
            </w:tcBorders>
          </w:tcPr>
          <w:p w14:paraId="611C4234" w14:textId="77777777" w:rsidR="009303DC" w:rsidRPr="00565D7F" w:rsidRDefault="009303DC" w:rsidP="00BC6165">
            <w:pPr>
              <w:rPr>
                <w:rFonts w:cstheme="minorHAnsi"/>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bookmarkStart w:id="7" w:name="Check6"/>
      <w:bookmarkEnd w:id="5"/>
      <w:tr w:rsidR="006C2256" w:rsidRPr="00565D7F" w14:paraId="66E8C942" w14:textId="77777777" w:rsidTr="00AF6C49">
        <w:trPr>
          <w:trHeight w:val="396"/>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52F39D5D" w14:textId="200F8B90" w:rsidR="006C2256" w:rsidRPr="00565D7F" w:rsidRDefault="006C2256" w:rsidP="00E25B60">
            <w:pPr>
              <w:tabs>
                <w:tab w:val="left" w:pos="0"/>
                <w:tab w:val="left" w:pos="630"/>
                <w:tab w:val="left" w:pos="1170"/>
                <w:tab w:val="left" w:pos="1620"/>
              </w:tabs>
              <w:ind w:left="1170" w:right="46" w:hanging="1170"/>
              <w:rPr>
                <w:rFonts w:cstheme="minorHAnsi"/>
              </w:rPr>
            </w:pPr>
            <w:r w:rsidRPr="00565D7F">
              <w:rPr>
                <w:rFonts w:cstheme="minorHAnsi"/>
              </w:rPr>
              <w:lastRenderedPageBreak/>
              <w:fldChar w:fldCharType="begin">
                <w:ffData>
                  <w:name w:val="Check7"/>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r w:rsidRPr="00565D7F">
              <w:rPr>
                <w:rFonts w:cstheme="minorHAnsi"/>
              </w:rPr>
              <w:t xml:space="preserve"> </w:t>
            </w:r>
            <w:r w:rsidRPr="00565D7F">
              <w:rPr>
                <w:rFonts w:cstheme="minorHAnsi"/>
                <w:b/>
                <w:bCs/>
              </w:rPr>
              <w:t xml:space="preserve">VI. </w:t>
            </w:r>
            <w:proofErr w:type="spellStart"/>
            <w:r w:rsidRPr="00565D7F">
              <w:rPr>
                <w:rFonts w:cstheme="minorHAnsi"/>
                <w:b/>
                <w:bCs/>
              </w:rPr>
              <w:t>Nondevelopmental</w:t>
            </w:r>
            <w:proofErr w:type="spellEnd"/>
            <w:r w:rsidRPr="00565D7F">
              <w:rPr>
                <w:rFonts w:cstheme="minorHAnsi"/>
                <w:b/>
                <w:bCs/>
              </w:rPr>
              <w:t xml:space="preserve"> Commercial Product </w:t>
            </w:r>
            <w:r w:rsidR="00FD4262" w:rsidRPr="00565D7F">
              <w:rPr>
                <w:rFonts w:cstheme="minorHAnsi"/>
                <w:b/>
                <w:bCs/>
              </w:rPr>
              <w:t xml:space="preserve">(Commercial Product, </w:t>
            </w:r>
            <w:r w:rsidR="00D33AF3" w:rsidRPr="00565D7F">
              <w:rPr>
                <w:rFonts w:cstheme="minorHAnsi"/>
                <w:b/>
                <w:bCs/>
              </w:rPr>
              <w:t>Definition</w:t>
            </w:r>
            <w:r w:rsidR="00D15309" w:rsidRPr="00565D7F">
              <w:rPr>
                <w:rFonts w:cstheme="minorHAnsi"/>
                <w:b/>
                <w:bCs/>
              </w:rPr>
              <w:t xml:space="preserve"> </w:t>
            </w:r>
            <w:r w:rsidR="004809D5" w:rsidRPr="00565D7F">
              <w:rPr>
                <w:rFonts w:cstheme="minorHAnsi"/>
                <w:b/>
                <w:bCs/>
              </w:rPr>
              <w:t>6</w:t>
            </w:r>
            <w:r w:rsidR="00FD4262" w:rsidRPr="00565D7F">
              <w:rPr>
                <w:rFonts w:cstheme="minorHAnsi"/>
                <w:b/>
                <w:bCs/>
              </w:rPr>
              <w:t>)</w:t>
            </w:r>
          </w:p>
        </w:tc>
      </w:tr>
      <w:tr w:rsidR="006C2256" w:rsidRPr="00565D7F" w14:paraId="0C68A7B3" w14:textId="77777777" w:rsidTr="00AF6C49">
        <w:tc>
          <w:tcPr>
            <w:tcW w:w="10754" w:type="dxa"/>
            <w:gridSpan w:val="14"/>
            <w:tcBorders>
              <w:left w:val="single" w:sz="18" w:space="0" w:color="auto"/>
              <w:right w:val="single" w:sz="18" w:space="0" w:color="auto"/>
            </w:tcBorders>
          </w:tcPr>
          <w:p w14:paraId="36E35D29" w14:textId="6B743D17" w:rsidR="00114965" w:rsidRPr="00565D7F" w:rsidRDefault="00114965" w:rsidP="00BC6165">
            <w:pPr>
              <w:rPr>
                <w:rFonts w:cstheme="minorHAnsi"/>
                <w:sz w:val="20"/>
              </w:rPr>
            </w:pPr>
            <w:r w:rsidRPr="00565D7F">
              <w:rPr>
                <w:rFonts w:cstheme="minorHAnsi"/>
                <w:i/>
                <w:iCs/>
                <w:sz w:val="20"/>
                <w:szCs w:val="20"/>
              </w:rPr>
              <w:t xml:space="preserve">As per the FAR 2.101 definition of “commercial product”, </w:t>
            </w:r>
            <w:r w:rsidR="00D33AF3" w:rsidRPr="00565D7F">
              <w:rPr>
                <w:rFonts w:cstheme="minorHAnsi"/>
                <w:i/>
                <w:iCs/>
                <w:sz w:val="20"/>
                <w:szCs w:val="20"/>
              </w:rPr>
              <w:t>definition</w:t>
            </w:r>
            <w:r w:rsidRPr="00565D7F">
              <w:rPr>
                <w:rFonts w:cstheme="minorHAnsi"/>
                <w:i/>
                <w:iCs/>
                <w:sz w:val="20"/>
                <w:szCs w:val="20"/>
              </w:rPr>
              <w:t xml:space="preserve"> 6 –</w:t>
            </w:r>
          </w:p>
          <w:p w14:paraId="16EB0BC3" w14:textId="16A4B34C" w:rsidR="00114965" w:rsidRPr="00565D7F" w:rsidRDefault="00114965" w:rsidP="00BC6165">
            <w:pPr>
              <w:rPr>
                <w:rFonts w:cstheme="minorHAnsi"/>
                <w:sz w:val="20"/>
              </w:rPr>
            </w:pPr>
          </w:p>
          <w:p w14:paraId="0C355C30" w14:textId="44193E81" w:rsidR="00114965" w:rsidRPr="00565D7F" w:rsidRDefault="00114965" w:rsidP="00BC6165">
            <w:pPr>
              <w:rPr>
                <w:rFonts w:cstheme="minorHAnsi"/>
                <w:sz w:val="20"/>
              </w:rPr>
            </w:pPr>
            <w:r w:rsidRPr="00565D7F">
              <w:rPr>
                <w:rFonts w:cstheme="minorHAnsi"/>
                <w:sz w:val="20"/>
              </w:rPr>
              <w:t xml:space="preserve">A </w:t>
            </w:r>
            <w:proofErr w:type="spellStart"/>
            <w:r w:rsidRPr="00565D7F">
              <w:rPr>
                <w:rFonts w:cstheme="minorHAnsi"/>
                <w:sz w:val="20"/>
              </w:rPr>
              <w:t>nondevelopmental</w:t>
            </w:r>
            <w:proofErr w:type="spellEnd"/>
            <w:r w:rsidRPr="00565D7F">
              <w:rPr>
                <w:rFonts w:cstheme="minorHAnsi"/>
                <w:sz w:val="20"/>
              </w:rPr>
              <w:t xml:space="preserve"> item, if the procuring agency determines the product was –  </w:t>
            </w:r>
          </w:p>
          <w:p w14:paraId="17F6BE11" w14:textId="77777777" w:rsidR="00114965" w:rsidRPr="00565D7F" w:rsidRDefault="00114965" w:rsidP="00114965">
            <w:pPr>
              <w:pStyle w:val="ListParagraph"/>
              <w:numPr>
                <w:ilvl w:val="0"/>
                <w:numId w:val="20"/>
              </w:numPr>
              <w:rPr>
                <w:rFonts w:cstheme="minorHAnsi"/>
                <w:sz w:val="20"/>
              </w:rPr>
            </w:pPr>
            <w:r w:rsidRPr="00565D7F">
              <w:rPr>
                <w:rFonts w:cstheme="minorHAnsi"/>
                <w:sz w:val="20"/>
              </w:rPr>
              <w:t xml:space="preserve">developed exclusively at private expense </w:t>
            </w:r>
            <w:r w:rsidRPr="00565D7F">
              <w:rPr>
                <w:rFonts w:cstheme="minorHAnsi"/>
                <w:sz w:val="20"/>
                <w:u w:val="single"/>
              </w:rPr>
              <w:t>and</w:t>
            </w:r>
            <w:r w:rsidRPr="00565D7F">
              <w:rPr>
                <w:rFonts w:cstheme="minorHAnsi"/>
                <w:sz w:val="20"/>
              </w:rPr>
              <w:t xml:space="preserve"> </w:t>
            </w:r>
          </w:p>
          <w:p w14:paraId="72A00B98" w14:textId="25F27EEE" w:rsidR="00114965" w:rsidRPr="00565D7F" w:rsidRDefault="00114965" w:rsidP="00114965">
            <w:pPr>
              <w:pStyle w:val="ListParagraph"/>
              <w:numPr>
                <w:ilvl w:val="0"/>
                <w:numId w:val="20"/>
              </w:numPr>
              <w:rPr>
                <w:rFonts w:cstheme="minorHAnsi"/>
                <w:sz w:val="20"/>
              </w:rPr>
            </w:pPr>
            <w:r w:rsidRPr="00565D7F">
              <w:rPr>
                <w:rFonts w:cstheme="minorHAnsi"/>
                <w:sz w:val="20"/>
              </w:rPr>
              <w:t xml:space="preserve">sold in substantial quantities, </w:t>
            </w:r>
            <w:r w:rsidRPr="00565D7F">
              <w:rPr>
                <w:rFonts w:cstheme="minorHAnsi"/>
                <w:sz w:val="20"/>
                <w:u w:val="single"/>
              </w:rPr>
              <w:t>and</w:t>
            </w:r>
          </w:p>
          <w:p w14:paraId="463DBBC7" w14:textId="4D20FF95" w:rsidR="00114965" w:rsidRPr="00565D7F" w:rsidRDefault="00114965" w:rsidP="00114965">
            <w:pPr>
              <w:pStyle w:val="ListParagraph"/>
              <w:numPr>
                <w:ilvl w:val="0"/>
                <w:numId w:val="20"/>
              </w:numPr>
              <w:rPr>
                <w:rFonts w:cstheme="minorHAnsi"/>
                <w:sz w:val="20"/>
              </w:rPr>
            </w:pPr>
            <w:r w:rsidRPr="00565D7F">
              <w:rPr>
                <w:rFonts w:cstheme="minorHAnsi"/>
                <w:sz w:val="20"/>
              </w:rPr>
              <w:t xml:space="preserve"> sold on a competitive basis, </w:t>
            </w:r>
            <w:r w:rsidRPr="00565D7F">
              <w:rPr>
                <w:rFonts w:cstheme="minorHAnsi"/>
                <w:sz w:val="20"/>
                <w:u w:val="single"/>
              </w:rPr>
              <w:t>and</w:t>
            </w:r>
          </w:p>
          <w:p w14:paraId="477F2A73" w14:textId="791CF5D7" w:rsidR="00114965" w:rsidRPr="00565D7F" w:rsidRDefault="00114965" w:rsidP="00FF57B4">
            <w:pPr>
              <w:pStyle w:val="ListParagraph"/>
              <w:numPr>
                <w:ilvl w:val="0"/>
                <w:numId w:val="20"/>
              </w:numPr>
              <w:rPr>
                <w:rFonts w:cstheme="minorHAnsi"/>
                <w:sz w:val="20"/>
              </w:rPr>
            </w:pPr>
            <w:r w:rsidRPr="00565D7F">
              <w:rPr>
                <w:rFonts w:cstheme="minorHAnsi"/>
                <w:sz w:val="20"/>
              </w:rPr>
              <w:t xml:space="preserve"> sold to multiple State and local governments or to multiple foreign governments.</w:t>
            </w:r>
          </w:p>
          <w:p w14:paraId="7320582A" w14:textId="77777777" w:rsidR="006C2256" w:rsidRPr="00565D7F" w:rsidRDefault="006C2256" w:rsidP="00BC6165">
            <w:pPr>
              <w:rPr>
                <w:rFonts w:cstheme="minorHAnsi"/>
              </w:rPr>
            </w:pPr>
          </w:p>
          <w:p w14:paraId="389D7A46" w14:textId="655893B0" w:rsidR="006C2256" w:rsidRPr="00565D7F" w:rsidRDefault="006C2256" w:rsidP="00BC6165">
            <w:pPr>
              <w:rPr>
                <w:rFonts w:cstheme="minorHAnsi"/>
              </w:rPr>
            </w:pPr>
            <w:r w:rsidRPr="00565D7F">
              <w:rPr>
                <w:rFonts w:cstheme="minorHAnsi"/>
                <w:b/>
                <w:bCs/>
                <w:sz w:val="20"/>
              </w:rPr>
              <w:t xml:space="preserve">If claiming </w:t>
            </w:r>
            <w:proofErr w:type="spellStart"/>
            <w:r w:rsidRPr="00565D7F">
              <w:rPr>
                <w:rFonts w:cstheme="minorHAnsi"/>
                <w:b/>
                <w:bCs/>
                <w:sz w:val="20"/>
              </w:rPr>
              <w:t>Nondevelopmental</w:t>
            </w:r>
            <w:proofErr w:type="spellEnd"/>
            <w:r w:rsidRPr="00565D7F">
              <w:rPr>
                <w:rFonts w:cstheme="minorHAnsi"/>
                <w:b/>
                <w:bCs/>
                <w:sz w:val="20"/>
              </w:rPr>
              <w:t xml:space="preserve"> Product</w:t>
            </w:r>
            <w:r w:rsidR="00AF6C49" w:rsidRPr="00565D7F">
              <w:rPr>
                <w:rFonts w:cstheme="minorHAnsi"/>
                <w:b/>
                <w:bCs/>
                <w:sz w:val="20"/>
              </w:rPr>
              <w:t>(</w:t>
            </w:r>
            <w:r w:rsidRPr="00565D7F">
              <w:rPr>
                <w:rFonts w:cstheme="minorHAnsi"/>
                <w:b/>
                <w:bCs/>
                <w:sz w:val="20"/>
              </w:rPr>
              <w:t>s</w:t>
            </w:r>
            <w:r w:rsidR="00AF6C49" w:rsidRPr="00565D7F">
              <w:rPr>
                <w:rFonts w:cstheme="minorHAnsi"/>
                <w:b/>
                <w:bCs/>
                <w:sz w:val="20"/>
              </w:rPr>
              <w:t>)</w:t>
            </w:r>
            <w:r w:rsidRPr="00565D7F">
              <w:rPr>
                <w:rFonts w:cstheme="minorHAnsi"/>
                <w:b/>
                <w:bCs/>
                <w:sz w:val="20"/>
              </w:rPr>
              <w:t xml:space="preserve">, then the following information </w:t>
            </w:r>
            <w:r w:rsidR="00B66A7E" w:rsidRPr="00565D7F">
              <w:rPr>
                <w:rFonts w:cstheme="minorHAnsi"/>
                <w:b/>
                <w:bCs/>
                <w:sz w:val="20"/>
              </w:rPr>
              <w:t>(in addition to the Commerciality Justification Summary) must be provided</w:t>
            </w:r>
            <w:r w:rsidRPr="00565D7F">
              <w:rPr>
                <w:rFonts w:cstheme="minorHAnsi"/>
                <w:sz w:val="20"/>
              </w:rPr>
              <w:t>:</w:t>
            </w:r>
          </w:p>
        </w:tc>
      </w:tr>
      <w:tr w:rsidR="006C2256" w:rsidRPr="00565D7F" w14:paraId="5312DDB0" w14:textId="77777777" w:rsidTr="00AF6C49">
        <w:trPr>
          <w:trHeight w:val="323"/>
        </w:trPr>
        <w:tc>
          <w:tcPr>
            <w:tcW w:w="6640" w:type="dxa"/>
            <w:gridSpan w:val="10"/>
            <w:tcBorders>
              <w:left w:val="single" w:sz="18" w:space="0" w:color="auto"/>
            </w:tcBorders>
          </w:tcPr>
          <w:p w14:paraId="25F63075" w14:textId="1226BC5A" w:rsidR="006C2256" w:rsidRPr="00565D7F" w:rsidRDefault="006C2256" w:rsidP="00BC6165">
            <w:pPr>
              <w:rPr>
                <w:rFonts w:cstheme="minorHAnsi"/>
              </w:rPr>
            </w:pPr>
            <w:r w:rsidRPr="00565D7F">
              <w:rPr>
                <w:rFonts w:cstheme="minorHAnsi"/>
                <w:sz w:val="20"/>
              </w:rPr>
              <w:t xml:space="preserve">Was the </w:t>
            </w:r>
            <w:r w:rsidR="003F0F49" w:rsidRPr="00565D7F">
              <w:rPr>
                <w:rFonts w:cstheme="minorHAnsi"/>
                <w:sz w:val="20"/>
              </w:rPr>
              <w:t xml:space="preserve">product </w:t>
            </w:r>
            <w:r w:rsidRPr="00565D7F">
              <w:rPr>
                <w:rFonts w:cstheme="minorHAnsi"/>
                <w:sz w:val="20"/>
              </w:rPr>
              <w:t>previously developed?</w:t>
            </w:r>
          </w:p>
        </w:tc>
        <w:tc>
          <w:tcPr>
            <w:tcW w:w="4114" w:type="dxa"/>
            <w:gridSpan w:val="4"/>
            <w:tcBorders>
              <w:right w:val="single" w:sz="18" w:space="0" w:color="auto"/>
            </w:tcBorders>
          </w:tcPr>
          <w:p w14:paraId="70ADB558"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2DFF46A2" w14:textId="77777777" w:rsidTr="00AF6C49">
        <w:tc>
          <w:tcPr>
            <w:tcW w:w="6640" w:type="dxa"/>
            <w:gridSpan w:val="10"/>
            <w:tcBorders>
              <w:left w:val="single" w:sz="18" w:space="0" w:color="auto"/>
            </w:tcBorders>
          </w:tcPr>
          <w:p w14:paraId="15CF985C" w14:textId="7314945F" w:rsidR="006C2256" w:rsidRPr="00565D7F" w:rsidRDefault="006C2256" w:rsidP="00BC6165">
            <w:pPr>
              <w:rPr>
                <w:rFonts w:cstheme="minorHAnsi"/>
              </w:rPr>
            </w:pPr>
            <w:r w:rsidRPr="00565D7F">
              <w:rPr>
                <w:rFonts w:cstheme="minorHAnsi"/>
                <w:sz w:val="20"/>
              </w:rPr>
              <w:t xml:space="preserve">Was the </w:t>
            </w:r>
            <w:r w:rsidR="003F0F49" w:rsidRPr="00565D7F">
              <w:rPr>
                <w:rFonts w:cstheme="minorHAnsi"/>
                <w:sz w:val="20"/>
              </w:rPr>
              <w:t xml:space="preserve">product </w:t>
            </w:r>
            <w:r w:rsidRPr="00565D7F">
              <w:rPr>
                <w:rFonts w:cstheme="minorHAnsi"/>
                <w:sz w:val="20"/>
              </w:rPr>
              <w:t>used exclusively for governmental purposes by a Federal agency, a State or local government, or a foreign government with which the United States has a mutual defense cooperation agreement?</w:t>
            </w:r>
          </w:p>
        </w:tc>
        <w:tc>
          <w:tcPr>
            <w:tcW w:w="4114" w:type="dxa"/>
            <w:gridSpan w:val="4"/>
            <w:tcBorders>
              <w:right w:val="single" w:sz="18" w:space="0" w:color="auto"/>
            </w:tcBorders>
          </w:tcPr>
          <w:p w14:paraId="5814B8B8"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4FCF704A" w14:textId="77777777" w:rsidTr="00AF6C49">
        <w:tc>
          <w:tcPr>
            <w:tcW w:w="6640" w:type="dxa"/>
            <w:gridSpan w:val="10"/>
            <w:tcBorders>
              <w:left w:val="single" w:sz="18" w:space="0" w:color="auto"/>
            </w:tcBorders>
          </w:tcPr>
          <w:p w14:paraId="35457BE2" w14:textId="778CEBE2" w:rsidR="006C2256" w:rsidRPr="00565D7F" w:rsidRDefault="006C2256" w:rsidP="00BC6165">
            <w:pPr>
              <w:rPr>
                <w:rFonts w:cstheme="minorHAnsi"/>
              </w:rPr>
            </w:pPr>
            <w:r w:rsidRPr="00565D7F">
              <w:rPr>
                <w:rFonts w:cstheme="minorHAnsi"/>
                <w:sz w:val="20"/>
              </w:rPr>
              <w:t xml:space="preserve">If the </w:t>
            </w:r>
            <w:r w:rsidR="003F0F49" w:rsidRPr="00565D7F">
              <w:rPr>
                <w:rFonts w:cstheme="minorHAnsi"/>
                <w:sz w:val="20"/>
              </w:rPr>
              <w:t xml:space="preserve">product </w:t>
            </w:r>
            <w:r w:rsidRPr="00565D7F">
              <w:rPr>
                <w:rFonts w:cstheme="minorHAnsi"/>
                <w:sz w:val="20"/>
              </w:rPr>
              <w:t xml:space="preserve">is to be modified, do the modifications comply with the </w:t>
            </w:r>
            <w:r w:rsidR="0063252D" w:rsidRPr="00565D7F">
              <w:rPr>
                <w:rFonts w:cstheme="minorHAnsi"/>
                <w:sz w:val="20"/>
              </w:rPr>
              <w:t xml:space="preserve">Section </w:t>
            </w:r>
            <w:r w:rsidRPr="00565D7F">
              <w:rPr>
                <w:rFonts w:cstheme="minorHAnsi"/>
                <w:sz w:val="20"/>
              </w:rPr>
              <w:t>III guidance on modifications?</w:t>
            </w:r>
          </w:p>
        </w:tc>
        <w:tc>
          <w:tcPr>
            <w:tcW w:w="4114" w:type="dxa"/>
            <w:gridSpan w:val="4"/>
            <w:tcBorders>
              <w:right w:val="single" w:sz="18" w:space="0" w:color="auto"/>
            </w:tcBorders>
          </w:tcPr>
          <w:p w14:paraId="45AE6E6F"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3495715A" w14:textId="77777777" w:rsidTr="00AF6C49">
        <w:tc>
          <w:tcPr>
            <w:tcW w:w="6640" w:type="dxa"/>
            <w:gridSpan w:val="10"/>
            <w:tcBorders>
              <w:left w:val="single" w:sz="18" w:space="0" w:color="auto"/>
            </w:tcBorders>
          </w:tcPr>
          <w:p w14:paraId="6413AA29" w14:textId="282619E7" w:rsidR="006C2256" w:rsidRPr="00565D7F" w:rsidRDefault="006C2256" w:rsidP="00BC6165">
            <w:pPr>
              <w:rPr>
                <w:rFonts w:cstheme="minorHAnsi"/>
              </w:rPr>
            </w:pPr>
            <w:r w:rsidRPr="00565D7F">
              <w:rPr>
                <w:rFonts w:cstheme="minorHAnsi"/>
                <w:sz w:val="20"/>
              </w:rPr>
              <w:t xml:space="preserve">If the </w:t>
            </w:r>
            <w:r w:rsidR="003F0F49" w:rsidRPr="00565D7F">
              <w:rPr>
                <w:rFonts w:cstheme="minorHAnsi"/>
                <w:sz w:val="20"/>
              </w:rPr>
              <w:t xml:space="preserve">product </w:t>
            </w:r>
            <w:r w:rsidRPr="00565D7F">
              <w:rPr>
                <w:rFonts w:cstheme="minorHAnsi"/>
                <w:sz w:val="20"/>
              </w:rPr>
              <w:t xml:space="preserve">is not yet in use, does it otherwise qualify as a </w:t>
            </w:r>
            <w:proofErr w:type="spellStart"/>
            <w:r w:rsidRPr="00565D7F">
              <w:rPr>
                <w:rFonts w:cstheme="minorHAnsi"/>
                <w:sz w:val="20"/>
              </w:rPr>
              <w:t>nondevelopmental</w:t>
            </w:r>
            <w:proofErr w:type="spellEnd"/>
            <w:r w:rsidRPr="00565D7F">
              <w:rPr>
                <w:rFonts w:cstheme="minorHAnsi"/>
                <w:sz w:val="20"/>
              </w:rPr>
              <w:t xml:space="preserve"> </w:t>
            </w:r>
            <w:r w:rsidR="003F0F49" w:rsidRPr="00565D7F">
              <w:rPr>
                <w:rFonts w:cstheme="minorHAnsi"/>
                <w:sz w:val="20"/>
              </w:rPr>
              <w:t>product</w:t>
            </w:r>
            <w:r w:rsidRPr="00565D7F">
              <w:rPr>
                <w:rFonts w:cstheme="minorHAnsi"/>
                <w:sz w:val="20"/>
              </w:rPr>
              <w:t>?</w:t>
            </w:r>
          </w:p>
        </w:tc>
        <w:tc>
          <w:tcPr>
            <w:tcW w:w="4114" w:type="dxa"/>
            <w:gridSpan w:val="4"/>
            <w:tcBorders>
              <w:right w:val="single" w:sz="18" w:space="0" w:color="auto"/>
            </w:tcBorders>
          </w:tcPr>
          <w:p w14:paraId="6173DA95"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46A28A7C" w14:textId="77777777" w:rsidTr="00AF6C49">
        <w:trPr>
          <w:trHeight w:val="359"/>
        </w:trPr>
        <w:tc>
          <w:tcPr>
            <w:tcW w:w="6640" w:type="dxa"/>
            <w:gridSpan w:val="10"/>
            <w:tcBorders>
              <w:left w:val="single" w:sz="18" w:space="0" w:color="auto"/>
            </w:tcBorders>
          </w:tcPr>
          <w:p w14:paraId="642A60C3" w14:textId="58BC68A4" w:rsidR="006C2256" w:rsidRPr="00565D7F" w:rsidRDefault="006C2256" w:rsidP="00BC6165">
            <w:pPr>
              <w:rPr>
                <w:rFonts w:cstheme="minorHAnsi"/>
              </w:rPr>
            </w:pPr>
            <w:r w:rsidRPr="00565D7F">
              <w:rPr>
                <w:rFonts w:cstheme="minorHAnsi"/>
                <w:sz w:val="20"/>
              </w:rPr>
              <w:t xml:space="preserve">Was the </w:t>
            </w:r>
            <w:r w:rsidR="003F0F49" w:rsidRPr="00565D7F">
              <w:rPr>
                <w:rFonts w:cstheme="minorHAnsi"/>
                <w:sz w:val="20"/>
              </w:rPr>
              <w:t xml:space="preserve">product </w:t>
            </w:r>
            <w:r w:rsidRPr="00565D7F">
              <w:rPr>
                <w:rFonts w:cstheme="minorHAnsi"/>
                <w:sz w:val="20"/>
              </w:rPr>
              <w:t>developed exclusively at private expense?</w:t>
            </w:r>
          </w:p>
        </w:tc>
        <w:tc>
          <w:tcPr>
            <w:tcW w:w="4114" w:type="dxa"/>
            <w:gridSpan w:val="4"/>
            <w:tcBorders>
              <w:right w:val="single" w:sz="18" w:space="0" w:color="auto"/>
            </w:tcBorders>
          </w:tcPr>
          <w:p w14:paraId="48CEF53A"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33090B4D" w14:textId="77777777" w:rsidTr="00AF6C49">
        <w:trPr>
          <w:trHeight w:val="530"/>
        </w:trPr>
        <w:tc>
          <w:tcPr>
            <w:tcW w:w="6640" w:type="dxa"/>
            <w:gridSpan w:val="10"/>
            <w:tcBorders>
              <w:left w:val="single" w:sz="18" w:space="0" w:color="auto"/>
            </w:tcBorders>
          </w:tcPr>
          <w:p w14:paraId="64A79DC6" w14:textId="4F073E7C" w:rsidR="006C2256" w:rsidRPr="00565D7F" w:rsidRDefault="006C2256" w:rsidP="00BC6165">
            <w:pPr>
              <w:rPr>
                <w:rFonts w:cstheme="minorHAnsi"/>
              </w:rPr>
            </w:pPr>
            <w:r w:rsidRPr="00565D7F">
              <w:rPr>
                <w:rFonts w:cstheme="minorHAnsi"/>
                <w:sz w:val="20"/>
              </w:rPr>
              <w:t xml:space="preserve">Is the </w:t>
            </w:r>
            <w:r w:rsidR="003F0F49" w:rsidRPr="00565D7F">
              <w:rPr>
                <w:rFonts w:cstheme="minorHAnsi"/>
                <w:sz w:val="20"/>
              </w:rPr>
              <w:t xml:space="preserve">product </w:t>
            </w:r>
            <w:r w:rsidRPr="00565D7F">
              <w:rPr>
                <w:rFonts w:cstheme="minorHAnsi"/>
                <w:sz w:val="20"/>
              </w:rPr>
              <w:t>sold in substantial quantities, on a competitive basis, to multiple State and local governments?</w:t>
            </w:r>
          </w:p>
        </w:tc>
        <w:tc>
          <w:tcPr>
            <w:tcW w:w="4114" w:type="dxa"/>
            <w:gridSpan w:val="4"/>
            <w:tcBorders>
              <w:right w:val="single" w:sz="18" w:space="0" w:color="auto"/>
            </w:tcBorders>
          </w:tcPr>
          <w:p w14:paraId="0D5C8FE5"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025DA07E" w14:textId="77777777" w:rsidTr="00AF6C49">
        <w:tc>
          <w:tcPr>
            <w:tcW w:w="10754" w:type="dxa"/>
            <w:gridSpan w:val="14"/>
            <w:tcBorders>
              <w:left w:val="single" w:sz="18" w:space="0" w:color="auto"/>
              <w:right w:val="single" w:sz="18" w:space="0" w:color="auto"/>
            </w:tcBorders>
          </w:tcPr>
          <w:p w14:paraId="7D034AE8" w14:textId="13601814" w:rsidR="006C2256" w:rsidRPr="00565D7F" w:rsidRDefault="006C2256" w:rsidP="00BC6165">
            <w:pPr>
              <w:rPr>
                <w:rFonts w:cstheme="minorHAnsi"/>
                <w:b/>
                <w:bCs/>
              </w:rPr>
            </w:pPr>
            <w:r w:rsidRPr="00565D7F">
              <w:rPr>
                <w:rFonts w:cstheme="minorHAnsi"/>
                <w:b/>
                <w:bCs/>
                <w:sz w:val="20"/>
              </w:rPr>
              <w:t>Please provide data regarding:</w:t>
            </w:r>
          </w:p>
        </w:tc>
      </w:tr>
      <w:tr w:rsidR="006C2256" w:rsidRPr="00565D7F" w14:paraId="7AB3CCB1" w14:textId="77777777" w:rsidTr="00AF6C49">
        <w:tc>
          <w:tcPr>
            <w:tcW w:w="6640" w:type="dxa"/>
            <w:gridSpan w:val="10"/>
            <w:tcBorders>
              <w:left w:val="single" w:sz="18" w:space="0" w:color="auto"/>
            </w:tcBorders>
          </w:tcPr>
          <w:p w14:paraId="5CE2BF23" w14:textId="77777777" w:rsidR="006C2256" w:rsidRPr="00565D7F" w:rsidRDefault="006C2256" w:rsidP="00BC6165">
            <w:pPr>
              <w:rPr>
                <w:rFonts w:cstheme="minorHAnsi"/>
              </w:rPr>
            </w:pPr>
            <w:r w:rsidRPr="00565D7F">
              <w:rPr>
                <w:rFonts w:cstheme="minorHAnsi"/>
                <w:sz w:val="20"/>
              </w:rPr>
              <w:t>(i)</w:t>
            </w:r>
            <w:r w:rsidRPr="00565D7F">
              <w:rPr>
                <w:rFonts w:cstheme="minorHAnsi"/>
                <w:sz w:val="20"/>
              </w:rPr>
              <w:tab/>
              <w:t>Prices:</w:t>
            </w:r>
          </w:p>
        </w:tc>
        <w:tc>
          <w:tcPr>
            <w:tcW w:w="4114" w:type="dxa"/>
            <w:gridSpan w:val="4"/>
            <w:tcBorders>
              <w:right w:val="single" w:sz="18" w:space="0" w:color="auto"/>
            </w:tcBorders>
          </w:tcPr>
          <w:p w14:paraId="01CB98DB" w14:textId="77777777" w:rsidR="006C2256" w:rsidRPr="00565D7F" w:rsidRDefault="006C2256" w:rsidP="00BC6165">
            <w:pPr>
              <w:rPr>
                <w:rFonts w:cstheme="minorHAnsi"/>
                <w:sz w:val="20"/>
                <w:szCs w:val="20"/>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1689E774" w14:textId="77777777" w:rsidTr="00AF6C49">
        <w:tc>
          <w:tcPr>
            <w:tcW w:w="6640" w:type="dxa"/>
            <w:gridSpan w:val="10"/>
            <w:tcBorders>
              <w:left w:val="single" w:sz="18" w:space="0" w:color="auto"/>
            </w:tcBorders>
          </w:tcPr>
          <w:p w14:paraId="5EC098EA" w14:textId="77777777" w:rsidR="006C2256" w:rsidRPr="00565D7F" w:rsidRDefault="006C2256" w:rsidP="00BC6165">
            <w:pPr>
              <w:rPr>
                <w:rFonts w:cstheme="minorHAnsi"/>
              </w:rPr>
            </w:pPr>
            <w:r w:rsidRPr="00565D7F">
              <w:rPr>
                <w:rFonts w:cstheme="minorHAnsi"/>
                <w:sz w:val="20"/>
              </w:rPr>
              <w:t>(ii)</w:t>
            </w:r>
            <w:r w:rsidRPr="00565D7F">
              <w:rPr>
                <w:rFonts w:cstheme="minorHAnsi"/>
                <w:sz w:val="20"/>
              </w:rPr>
              <w:tab/>
              <w:t>Total Units:</w:t>
            </w:r>
          </w:p>
        </w:tc>
        <w:tc>
          <w:tcPr>
            <w:tcW w:w="4114" w:type="dxa"/>
            <w:gridSpan w:val="4"/>
            <w:tcBorders>
              <w:right w:val="single" w:sz="18" w:space="0" w:color="auto"/>
            </w:tcBorders>
          </w:tcPr>
          <w:p w14:paraId="1DB72818" w14:textId="77777777" w:rsidR="006C2256" w:rsidRPr="00565D7F" w:rsidRDefault="006C2256" w:rsidP="00BC6165">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0177F4B1" w14:textId="77777777" w:rsidTr="00AF6C49">
        <w:tc>
          <w:tcPr>
            <w:tcW w:w="6640" w:type="dxa"/>
            <w:gridSpan w:val="10"/>
            <w:tcBorders>
              <w:left w:val="single" w:sz="18" w:space="0" w:color="auto"/>
              <w:bottom w:val="single" w:sz="4" w:space="0" w:color="auto"/>
            </w:tcBorders>
          </w:tcPr>
          <w:p w14:paraId="43811299" w14:textId="77777777" w:rsidR="006C2256" w:rsidRPr="00565D7F" w:rsidRDefault="006C2256" w:rsidP="00BC6165">
            <w:pPr>
              <w:rPr>
                <w:rFonts w:cstheme="minorHAnsi"/>
              </w:rPr>
            </w:pPr>
            <w:r w:rsidRPr="00565D7F">
              <w:rPr>
                <w:rFonts w:cstheme="minorHAnsi"/>
                <w:sz w:val="20"/>
              </w:rPr>
              <w:t>(iii)</w:t>
            </w:r>
            <w:r w:rsidRPr="00565D7F">
              <w:rPr>
                <w:rFonts w:cstheme="minorHAnsi"/>
                <w:sz w:val="20"/>
              </w:rPr>
              <w:tab/>
              <w:t>Total number of customers involved in such sales.</w:t>
            </w:r>
          </w:p>
        </w:tc>
        <w:tc>
          <w:tcPr>
            <w:tcW w:w="4114" w:type="dxa"/>
            <w:gridSpan w:val="4"/>
            <w:tcBorders>
              <w:bottom w:val="single" w:sz="4" w:space="0" w:color="auto"/>
              <w:right w:val="single" w:sz="18" w:space="0" w:color="auto"/>
            </w:tcBorders>
          </w:tcPr>
          <w:p w14:paraId="49B36008" w14:textId="77777777" w:rsidR="006C2256" w:rsidRPr="00565D7F" w:rsidRDefault="006C2256" w:rsidP="00BC6165">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2C349A98" w14:textId="77777777" w:rsidTr="00AF6C49">
        <w:tc>
          <w:tcPr>
            <w:tcW w:w="10754" w:type="dxa"/>
            <w:gridSpan w:val="14"/>
            <w:tcBorders>
              <w:left w:val="single" w:sz="18" w:space="0" w:color="auto"/>
              <w:bottom w:val="single" w:sz="18" w:space="0" w:color="auto"/>
              <w:right w:val="single" w:sz="18" w:space="0" w:color="auto"/>
            </w:tcBorders>
          </w:tcPr>
          <w:p w14:paraId="63AE1797" w14:textId="77777777" w:rsidR="006C2256" w:rsidRPr="00565D7F" w:rsidRDefault="006C2256" w:rsidP="00BC6165">
            <w:pPr>
              <w:pStyle w:val="Default"/>
              <w:rPr>
                <w:rFonts w:asciiTheme="minorHAnsi" w:hAnsiTheme="minorHAnsi" w:cstheme="minorHAnsi"/>
                <w:color w:val="auto"/>
                <w:sz w:val="20"/>
                <w:szCs w:val="20"/>
              </w:rPr>
            </w:pPr>
          </w:p>
          <w:p w14:paraId="28CBD4DF" w14:textId="6BF08952" w:rsidR="006C2256" w:rsidRPr="00565D7F" w:rsidRDefault="006C2256" w:rsidP="00BC6165">
            <w:pPr>
              <w:pStyle w:val="Default"/>
              <w:rPr>
                <w:rFonts w:asciiTheme="minorHAnsi" w:hAnsiTheme="minorHAnsi" w:cstheme="minorHAnsi"/>
                <w:b/>
                <w:bCs/>
                <w:color w:val="auto"/>
                <w:sz w:val="20"/>
                <w:szCs w:val="20"/>
              </w:rPr>
            </w:pPr>
            <w:r w:rsidRPr="00565D7F">
              <w:rPr>
                <w:rFonts w:asciiTheme="minorHAnsi" w:hAnsiTheme="minorHAnsi" w:cstheme="minorHAnsi"/>
                <w:b/>
                <w:bCs/>
                <w:color w:val="auto"/>
                <w:sz w:val="20"/>
                <w:szCs w:val="20"/>
              </w:rPr>
              <w:t xml:space="preserve">The Offeror will support the claim for </w:t>
            </w:r>
            <w:proofErr w:type="spellStart"/>
            <w:r w:rsidRPr="00565D7F">
              <w:rPr>
                <w:rFonts w:asciiTheme="minorHAnsi" w:hAnsiTheme="minorHAnsi" w:cstheme="minorHAnsi"/>
                <w:b/>
                <w:bCs/>
                <w:color w:val="auto"/>
                <w:sz w:val="20"/>
                <w:szCs w:val="20"/>
              </w:rPr>
              <w:t>nondevelopmental</w:t>
            </w:r>
            <w:proofErr w:type="spellEnd"/>
            <w:r w:rsidRPr="00565D7F">
              <w:rPr>
                <w:rFonts w:asciiTheme="minorHAnsi" w:hAnsiTheme="minorHAnsi" w:cstheme="minorHAnsi"/>
                <w:b/>
                <w:bCs/>
                <w:color w:val="auto"/>
                <w:sz w:val="20"/>
                <w:szCs w:val="20"/>
              </w:rPr>
              <w:t xml:space="preserve"> products by providing as </w:t>
            </w:r>
            <w:r w:rsidR="00043791">
              <w:rPr>
                <w:rFonts w:asciiTheme="minorHAnsi" w:hAnsiTheme="minorHAnsi" w:cstheme="minorHAnsi"/>
                <w:b/>
                <w:bCs/>
                <w:color w:val="auto"/>
                <w:sz w:val="20"/>
                <w:szCs w:val="20"/>
              </w:rPr>
              <w:t xml:space="preserve">an </w:t>
            </w:r>
            <w:r w:rsidRPr="00565D7F">
              <w:rPr>
                <w:rFonts w:asciiTheme="minorHAnsi" w:hAnsiTheme="minorHAnsi" w:cstheme="minorHAnsi"/>
                <w:b/>
                <w:bCs/>
                <w:color w:val="auto"/>
                <w:sz w:val="20"/>
                <w:szCs w:val="20"/>
              </w:rPr>
              <w:t>appendix to this form the following:</w:t>
            </w:r>
          </w:p>
          <w:p w14:paraId="2EB240C3" w14:textId="77777777" w:rsidR="006C2256" w:rsidRPr="00565D7F" w:rsidRDefault="006C2256" w:rsidP="00BC6165">
            <w:pPr>
              <w:pStyle w:val="Default"/>
              <w:rPr>
                <w:rFonts w:asciiTheme="minorHAnsi" w:hAnsiTheme="minorHAnsi" w:cstheme="minorHAnsi"/>
                <w:color w:val="auto"/>
                <w:sz w:val="20"/>
                <w:szCs w:val="20"/>
              </w:rPr>
            </w:pPr>
          </w:p>
          <w:p w14:paraId="076B32D7" w14:textId="63F4EBE5" w:rsidR="006C2256" w:rsidRPr="00565D7F" w:rsidRDefault="006C2256" w:rsidP="00BC6165">
            <w:pPr>
              <w:pStyle w:val="Default"/>
              <w:numPr>
                <w:ilvl w:val="0"/>
                <w:numId w:val="14"/>
              </w:numPr>
              <w:rPr>
                <w:rFonts w:asciiTheme="minorHAnsi" w:hAnsiTheme="minorHAnsi" w:cstheme="minorHAnsi"/>
                <w:color w:val="auto"/>
                <w:sz w:val="20"/>
                <w:szCs w:val="20"/>
              </w:rPr>
            </w:pPr>
            <w:r w:rsidRPr="00565D7F">
              <w:rPr>
                <w:rFonts w:asciiTheme="minorHAnsi" w:hAnsiTheme="minorHAnsi" w:cstheme="minorHAnsi"/>
                <w:color w:val="auto"/>
                <w:sz w:val="20"/>
                <w:szCs w:val="20"/>
              </w:rPr>
              <w:t xml:space="preserve">Evidence or statement that the </w:t>
            </w:r>
            <w:r w:rsidR="00E87519" w:rsidRPr="00565D7F">
              <w:rPr>
                <w:rFonts w:asciiTheme="minorHAnsi" w:hAnsiTheme="minorHAnsi" w:cstheme="minorHAnsi"/>
                <w:color w:val="auto"/>
                <w:sz w:val="20"/>
                <w:szCs w:val="20"/>
              </w:rPr>
              <w:t xml:space="preserve">product </w:t>
            </w:r>
            <w:r w:rsidRPr="00565D7F">
              <w:rPr>
                <w:rFonts w:asciiTheme="minorHAnsi" w:hAnsiTheme="minorHAnsi" w:cstheme="minorHAnsi"/>
                <w:color w:val="auto"/>
                <w:sz w:val="20"/>
                <w:szCs w:val="20"/>
              </w:rPr>
              <w:t>was developed exclusively at private expense.</w:t>
            </w:r>
          </w:p>
          <w:p w14:paraId="368A05D9" w14:textId="189AC3B4" w:rsidR="006C2256" w:rsidRPr="00565D7F" w:rsidRDefault="006C2256" w:rsidP="00BC6165">
            <w:pPr>
              <w:pStyle w:val="Default"/>
              <w:numPr>
                <w:ilvl w:val="0"/>
                <w:numId w:val="14"/>
              </w:numPr>
              <w:rPr>
                <w:rFonts w:asciiTheme="minorHAnsi" w:hAnsiTheme="minorHAnsi" w:cstheme="minorHAnsi"/>
                <w:color w:val="auto"/>
                <w:sz w:val="20"/>
                <w:szCs w:val="20"/>
              </w:rPr>
            </w:pPr>
            <w:r w:rsidRPr="00565D7F">
              <w:rPr>
                <w:rFonts w:asciiTheme="minorHAnsi" w:hAnsiTheme="minorHAnsi" w:cstheme="minorHAnsi"/>
                <w:color w:val="auto"/>
                <w:sz w:val="20"/>
                <w:szCs w:val="20"/>
              </w:rPr>
              <w:t>Contracts or sales agreements for sales in substantial quantities to multiple state or local governments of the United States</w:t>
            </w:r>
            <w:r w:rsidR="00710A9A" w:rsidRPr="00565D7F">
              <w:rPr>
                <w:rFonts w:asciiTheme="minorHAnsi" w:hAnsiTheme="minorHAnsi" w:cstheme="minorHAnsi"/>
                <w:color w:val="auto"/>
                <w:sz w:val="20"/>
                <w:szCs w:val="20"/>
              </w:rPr>
              <w:t xml:space="preserve"> </w:t>
            </w:r>
            <w:r w:rsidRPr="00565D7F">
              <w:rPr>
                <w:rFonts w:asciiTheme="minorHAnsi" w:hAnsiTheme="minorHAnsi" w:cstheme="minorHAnsi"/>
                <w:color w:val="auto"/>
                <w:sz w:val="20"/>
                <w:szCs w:val="20"/>
              </w:rPr>
              <w:t>for the last three (3) years</w:t>
            </w:r>
            <w:r w:rsidR="00710A9A" w:rsidRPr="00565D7F">
              <w:rPr>
                <w:rFonts w:asciiTheme="minorHAnsi" w:hAnsiTheme="minorHAnsi" w:cstheme="minorHAnsi"/>
                <w:color w:val="auto"/>
                <w:sz w:val="20"/>
                <w:szCs w:val="20"/>
              </w:rPr>
              <w:t>,</w:t>
            </w:r>
            <w:r w:rsidRPr="00565D7F">
              <w:rPr>
                <w:rFonts w:asciiTheme="minorHAnsi" w:hAnsiTheme="minorHAnsi" w:cstheme="minorHAnsi"/>
                <w:color w:val="auto"/>
                <w:sz w:val="20"/>
                <w:szCs w:val="20"/>
              </w:rPr>
              <w:t xml:space="preserve"> </w:t>
            </w:r>
            <w:r w:rsidR="007568AC" w:rsidRPr="00565D7F">
              <w:rPr>
                <w:rFonts w:asciiTheme="minorHAnsi" w:hAnsiTheme="minorHAnsi" w:cstheme="minorHAnsi"/>
                <w:color w:val="auto"/>
                <w:sz w:val="20"/>
                <w:szCs w:val="20"/>
              </w:rPr>
              <w:t xml:space="preserve">or </w:t>
            </w:r>
            <w:r w:rsidRPr="00565D7F">
              <w:rPr>
                <w:rFonts w:asciiTheme="minorHAnsi" w:hAnsiTheme="minorHAnsi" w:cstheme="minorHAnsi"/>
                <w:color w:val="auto"/>
                <w:sz w:val="20"/>
                <w:szCs w:val="20"/>
              </w:rPr>
              <w:t xml:space="preserve">to </w:t>
            </w:r>
            <w:r w:rsidR="007568AC" w:rsidRPr="00565D7F">
              <w:rPr>
                <w:rFonts w:asciiTheme="minorHAnsi" w:hAnsiTheme="minorHAnsi" w:cstheme="minorHAnsi"/>
                <w:color w:val="auto"/>
                <w:sz w:val="20"/>
                <w:szCs w:val="20"/>
              </w:rPr>
              <w:t xml:space="preserve">multiple </w:t>
            </w:r>
            <w:r w:rsidRPr="00565D7F">
              <w:rPr>
                <w:rFonts w:asciiTheme="minorHAnsi" w:hAnsiTheme="minorHAnsi" w:cstheme="minorHAnsi"/>
                <w:color w:val="auto"/>
                <w:sz w:val="20"/>
                <w:szCs w:val="20"/>
              </w:rPr>
              <w:t>foreign governments.</w:t>
            </w:r>
          </w:p>
          <w:p w14:paraId="680F21F5" w14:textId="77777777" w:rsidR="006C2256" w:rsidRPr="00565D7F" w:rsidRDefault="006C2256" w:rsidP="00BC6165">
            <w:pPr>
              <w:pStyle w:val="Default"/>
              <w:numPr>
                <w:ilvl w:val="0"/>
                <w:numId w:val="14"/>
              </w:numPr>
              <w:rPr>
                <w:rFonts w:asciiTheme="minorHAnsi" w:hAnsiTheme="minorHAnsi" w:cstheme="minorHAnsi"/>
                <w:color w:val="auto"/>
                <w:sz w:val="20"/>
                <w:szCs w:val="20"/>
              </w:rPr>
            </w:pPr>
            <w:r w:rsidRPr="00565D7F">
              <w:rPr>
                <w:rFonts w:asciiTheme="minorHAnsi" w:hAnsiTheme="minorHAnsi" w:cstheme="minorHAnsi"/>
                <w:color w:val="auto"/>
                <w:sz w:val="20"/>
                <w:szCs w:val="20"/>
              </w:rPr>
              <w:t>The contract or sales agreement documentation shall include:</w:t>
            </w:r>
          </w:p>
          <w:p w14:paraId="2796A2D3" w14:textId="05D10F85" w:rsidR="006C2256" w:rsidRPr="00565D7F" w:rsidRDefault="006C2256" w:rsidP="00BC6165">
            <w:pPr>
              <w:pStyle w:val="Default"/>
              <w:numPr>
                <w:ilvl w:val="1"/>
                <w:numId w:val="14"/>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Customer</w:t>
            </w:r>
            <w:r w:rsidR="00043791">
              <w:rPr>
                <w:rFonts w:asciiTheme="minorHAnsi" w:hAnsiTheme="minorHAnsi" w:cstheme="minorHAnsi"/>
                <w:color w:val="auto"/>
                <w:sz w:val="20"/>
                <w:szCs w:val="20"/>
              </w:rPr>
              <w:t>;</w:t>
            </w:r>
            <w:proofErr w:type="gramEnd"/>
          </w:p>
          <w:p w14:paraId="58F144EE" w14:textId="404D1731" w:rsidR="006C2256" w:rsidRPr="00565D7F" w:rsidRDefault="006C2256" w:rsidP="00BC6165">
            <w:pPr>
              <w:pStyle w:val="Default"/>
              <w:numPr>
                <w:ilvl w:val="1"/>
                <w:numId w:val="14"/>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Price</w:t>
            </w:r>
            <w:r w:rsidR="00043791">
              <w:rPr>
                <w:rFonts w:asciiTheme="minorHAnsi" w:hAnsiTheme="minorHAnsi" w:cstheme="minorHAnsi"/>
                <w:color w:val="auto"/>
                <w:sz w:val="20"/>
                <w:szCs w:val="20"/>
              </w:rPr>
              <w:t>;</w:t>
            </w:r>
            <w:proofErr w:type="gramEnd"/>
          </w:p>
          <w:p w14:paraId="3AEE34DB" w14:textId="39BFA5F2" w:rsidR="006C2256" w:rsidRPr="00565D7F" w:rsidRDefault="006C2256" w:rsidP="00BC6165">
            <w:pPr>
              <w:pStyle w:val="Default"/>
              <w:numPr>
                <w:ilvl w:val="1"/>
                <w:numId w:val="14"/>
              </w:numPr>
              <w:rPr>
                <w:rFonts w:asciiTheme="minorHAnsi" w:hAnsiTheme="minorHAnsi" w:cstheme="minorHAnsi"/>
                <w:color w:val="auto"/>
                <w:sz w:val="20"/>
                <w:szCs w:val="20"/>
              </w:rPr>
            </w:pPr>
            <w:r w:rsidRPr="00565D7F">
              <w:rPr>
                <w:rFonts w:asciiTheme="minorHAnsi" w:hAnsiTheme="minorHAnsi" w:cstheme="minorHAnsi"/>
                <w:color w:val="auto"/>
                <w:sz w:val="20"/>
                <w:szCs w:val="20"/>
              </w:rPr>
              <w:t>Quantities</w:t>
            </w:r>
            <w:r w:rsidR="00043791">
              <w:rPr>
                <w:rFonts w:asciiTheme="minorHAnsi" w:hAnsiTheme="minorHAnsi" w:cstheme="minorHAnsi"/>
                <w:color w:val="auto"/>
                <w:sz w:val="20"/>
                <w:szCs w:val="20"/>
              </w:rPr>
              <w:t>; and</w:t>
            </w:r>
          </w:p>
          <w:p w14:paraId="5F6E7998" w14:textId="77777777" w:rsidR="006C2256" w:rsidRPr="00565D7F" w:rsidRDefault="006C2256" w:rsidP="00BC6165">
            <w:pPr>
              <w:pStyle w:val="Default"/>
              <w:numPr>
                <w:ilvl w:val="1"/>
                <w:numId w:val="14"/>
              </w:numPr>
              <w:rPr>
                <w:rFonts w:asciiTheme="minorHAnsi" w:hAnsiTheme="minorHAnsi" w:cstheme="minorHAnsi"/>
                <w:sz w:val="20"/>
                <w:szCs w:val="20"/>
              </w:rPr>
            </w:pPr>
            <w:r w:rsidRPr="00565D7F">
              <w:rPr>
                <w:rFonts w:asciiTheme="minorHAnsi" w:hAnsiTheme="minorHAnsi" w:cstheme="minorHAnsi"/>
                <w:color w:val="auto"/>
                <w:sz w:val="20"/>
                <w:szCs w:val="20"/>
              </w:rPr>
              <w:t>Terms and Conditions</w:t>
            </w:r>
          </w:p>
          <w:p w14:paraId="4CB08D96" w14:textId="77777777" w:rsidR="006C2256" w:rsidRPr="00565D7F" w:rsidRDefault="006C2256" w:rsidP="00BC6165">
            <w:pPr>
              <w:pStyle w:val="Default"/>
              <w:rPr>
                <w:rFonts w:asciiTheme="minorHAnsi" w:hAnsiTheme="minorHAnsi" w:cstheme="minorHAnsi"/>
                <w:sz w:val="20"/>
                <w:szCs w:val="20"/>
              </w:rPr>
            </w:pPr>
          </w:p>
        </w:tc>
      </w:tr>
      <w:tr w:rsidR="006C2256" w:rsidRPr="00565D7F" w14:paraId="31859B9B" w14:textId="77777777" w:rsidTr="00AF6C49">
        <w:trPr>
          <w:trHeight w:val="485"/>
        </w:trPr>
        <w:tc>
          <w:tcPr>
            <w:tcW w:w="10754"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AD92AA6" w14:textId="77777777" w:rsidR="006C2256" w:rsidRPr="00565D7F" w:rsidRDefault="006C2256" w:rsidP="00BC6165">
            <w:pPr>
              <w:ind w:right="1"/>
              <w:jc w:val="center"/>
              <w:rPr>
                <w:rFonts w:cstheme="minorHAnsi"/>
                <w:iCs/>
                <w:sz w:val="20"/>
              </w:rPr>
            </w:pPr>
          </w:p>
          <w:p w14:paraId="1845E8AA" w14:textId="5BC6DC5C" w:rsidR="006C2256" w:rsidRPr="00565D7F" w:rsidRDefault="006C2256" w:rsidP="00BC6165">
            <w:pPr>
              <w:jc w:val="center"/>
              <w:rPr>
                <w:rFonts w:cstheme="minorHAnsi"/>
                <w:b/>
                <w:bCs/>
              </w:rPr>
            </w:pPr>
            <w:r w:rsidRPr="00565D7F">
              <w:rPr>
                <w:rFonts w:cstheme="minorHAnsi"/>
                <w:b/>
                <w:bCs/>
              </w:rPr>
              <w:t xml:space="preserve">Type of Commercial Service (Sections VII </w:t>
            </w:r>
            <w:r w:rsidR="005B753D" w:rsidRPr="00565D7F">
              <w:rPr>
                <w:rFonts w:cstheme="minorHAnsi"/>
                <w:b/>
                <w:bCs/>
              </w:rPr>
              <w:t xml:space="preserve">- </w:t>
            </w:r>
            <w:r w:rsidRPr="00565D7F">
              <w:rPr>
                <w:rFonts w:cstheme="minorHAnsi"/>
                <w:b/>
                <w:bCs/>
              </w:rPr>
              <w:t>IX)</w:t>
            </w:r>
          </w:p>
          <w:p w14:paraId="4CFB8ABD" w14:textId="77777777" w:rsidR="006C2256" w:rsidRPr="00565D7F" w:rsidRDefault="006C2256" w:rsidP="00BC6165">
            <w:pPr>
              <w:jc w:val="center"/>
              <w:rPr>
                <w:rFonts w:cstheme="minorHAnsi"/>
              </w:rPr>
            </w:pPr>
            <w:r w:rsidRPr="00565D7F">
              <w:rPr>
                <w:rFonts w:cstheme="minorHAnsi"/>
                <w:i/>
                <w:sz w:val="20"/>
              </w:rPr>
              <w:t>Check box (or boxes) as appropriate.</w:t>
            </w:r>
          </w:p>
          <w:p w14:paraId="69064B5A" w14:textId="77777777" w:rsidR="006C2256" w:rsidRPr="00565D7F" w:rsidRDefault="006C2256" w:rsidP="00FF57B4">
            <w:pPr>
              <w:ind w:right="1"/>
              <w:jc w:val="center"/>
              <w:rPr>
                <w:rFonts w:cstheme="minorHAnsi"/>
                <w:i/>
                <w:sz w:val="20"/>
              </w:rPr>
            </w:pPr>
          </w:p>
        </w:tc>
      </w:tr>
      <w:tr w:rsidR="006C2256" w:rsidRPr="00565D7F" w14:paraId="034E25C5" w14:textId="77777777" w:rsidTr="00AF6C49">
        <w:trPr>
          <w:trHeight w:val="432"/>
        </w:trPr>
        <w:tc>
          <w:tcPr>
            <w:tcW w:w="10754" w:type="dxa"/>
            <w:gridSpan w:val="14"/>
            <w:tcBorders>
              <w:top w:val="single" w:sz="18" w:space="0" w:color="auto"/>
              <w:left w:val="single" w:sz="18" w:space="0" w:color="auto"/>
              <w:bottom w:val="single" w:sz="4" w:space="0" w:color="auto"/>
              <w:right w:val="single" w:sz="18" w:space="0" w:color="auto"/>
            </w:tcBorders>
            <w:shd w:val="clear" w:color="auto" w:fill="FFF2CC" w:themeFill="accent4" w:themeFillTint="33"/>
            <w:vAlign w:val="center"/>
          </w:tcPr>
          <w:p w14:paraId="12E8AD54" w14:textId="04529CBF" w:rsidR="006C2256" w:rsidRPr="00565D7F" w:rsidRDefault="006C2256" w:rsidP="00E25B60">
            <w:pPr>
              <w:ind w:left="1035" w:right="46" w:hanging="1035"/>
              <w:rPr>
                <w:rFonts w:cstheme="minorHAnsi"/>
                <w:u w:val="single"/>
              </w:rPr>
            </w:pPr>
            <w:r w:rsidRPr="00565D7F">
              <w:rPr>
                <w:rFonts w:cstheme="minorHAnsi"/>
              </w:rPr>
              <w:fldChar w:fldCharType="begin">
                <w:ffData>
                  <w:name w:val="Check5"/>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r w:rsidRPr="00565D7F">
              <w:rPr>
                <w:rFonts w:cstheme="minorHAnsi"/>
              </w:rPr>
              <w:t xml:space="preserve">  </w:t>
            </w:r>
            <w:r w:rsidR="00902F6A" w:rsidRPr="00565D7F">
              <w:rPr>
                <w:rFonts w:cstheme="minorHAnsi"/>
                <w:b/>
                <w:bCs/>
              </w:rPr>
              <w:t>VII</w:t>
            </w:r>
            <w:r w:rsidRPr="00565D7F">
              <w:rPr>
                <w:rFonts w:cstheme="minorHAnsi"/>
                <w:b/>
                <w:bCs/>
              </w:rPr>
              <w:t xml:space="preserve">.  </w:t>
            </w:r>
            <w:r w:rsidR="0063252D" w:rsidRPr="00565D7F">
              <w:rPr>
                <w:rFonts w:cstheme="minorHAnsi"/>
                <w:b/>
                <w:bCs/>
              </w:rPr>
              <w:t xml:space="preserve">Commercial </w:t>
            </w:r>
            <w:r w:rsidRPr="00565D7F">
              <w:rPr>
                <w:rFonts w:cstheme="minorHAnsi"/>
                <w:b/>
                <w:bCs/>
              </w:rPr>
              <w:t xml:space="preserve">Service for </w:t>
            </w:r>
            <w:r w:rsidR="0063252D" w:rsidRPr="00565D7F">
              <w:rPr>
                <w:rFonts w:cstheme="minorHAnsi"/>
                <w:b/>
                <w:bCs/>
              </w:rPr>
              <w:t xml:space="preserve">a </w:t>
            </w:r>
            <w:r w:rsidRPr="00565D7F">
              <w:rPr>
                <w:rFonts w:cstheme="minorHAnsi"/>
                <w:b/>
                <w:bCs/>
              </w:rPr>
              <w:t xml:space="preserve">Commercial </w:t>
            </w:r>
            <w:r w:rsidR="0063252D" w:rsidRPr="00565D7F">
              <w:rPr>
                <w:rFonts w:cstheme="minorHAnsi"/>
                <w:b/>
                <w:bCs/>
              </w:rPr>
              <w:t>Product</w:t>
            </w:r>
            <w:bookmarkStart w:id="8" w:name="_Hlk92794767"/>
            <w:r w:rsidR="00C50D18" w:rsidRPr="00565D7F">
              <w:rPr>
                <w:rFonts w:cstheme="minorHAnsi"/>
                <w:b/>
                <w:bCs/>
              </w:rPr>
              <w:t xml:space="preserve"> </w:t>
            </w:r>
            <w:r w:rsidR="00FD4262" w:rsidRPr="00565D7F">
              <w:rPr>
                <w:rFonts w:cstheme="minorHAnsi"/>
                <w:b/>
                <w:bCs/>
              </w:rPr>
              <w:t xml:space="preserve">(Commercial Service, </w:t>
            </w:r>
            <w:r w:rsidR="00D33AF3" w:rsidRPr="00565D7F">
              <w:rPr>
                <w:rFonts w:cstheme="minorHAnsi"/>
                <w:b/>
                <w:bCs/>
              </w:rPr>
              <w:t>Definition</w:t>
            </w:r>
            <w:r w:rsidR="00FD4262" w:rsidRPr="00565D7F">
              <w:rPr>
                <w:rFonts w:cstheme="minorHAnsi"/>
                <w:b/>
                <w:bCs/>
              </w:rPr>
              <w:t xml:space="preserve"> </w:t>
            </w:r>
            <w:r w:rsidR="00022447" w:rsidRPr="00565D7F">
              <w:rPr>
                <w:rFonts w:cstheme="minorHAnsi"/>
                <w:b/>
                <w:bCs/>
              </w:rPr>
              <w:t>1</w:t>
            </w:r>
            <w:r w:rsidR="00FD4262" w:rsidRPr="00565D7F">
              <w:rPr>
                <w:rFonts w:cstheme="minorHAnsi"/>
                <w:b/>
                <w:bCs/>
              </w:rPr>
              <w:t>)</w:t>
            </w:r>
            <w:bookmarkEnd w:id="8"/>
          </w:p>
        </w:tc>
      </w:tr>
      <w:tr w:rsidR="006C2256" w:rsidRPr="00565D7F" w14:paraId="461D37B5" w14:textId="77777777" w:rsidTr="00AF6C49">
        <w:tc>
          <w:tcPr>
            <w:tcW w:w="10754" w:type="dxa"/>
            <w:gridSpan w:val="14"/>
            <w:tcBorders>
              <w:left w:val="single" w:sz="18" w:space="0" w:color="auto"/>
              <w:bottom w:val="single" w:sz="4" w:space="0" w:color="auto"/>
              <w:right w:val="single" w:sz="18" w:space="0" w:color="auto"/>
            </w:tcBorders>
          </w:tcPr>
          <w:p w14:paraId="0DE06D41" w14:textId="70540262" w:rsidR="0063252D" w:rsidRPr="00565D7F" w:rsidRDefault="0063252D" w:rsidP="00FF57B4">
            <w:pPr>
              <w:rPr>
                <w:rFonts w:cstheme="minorHAnsi"/>
                <w:sz w:val="20"/>
              </w:rPr>
            </w:pPr>
            <w:r w:rsidRPr="00565D7F">
              <w:rPr>
                <w:rFonts w:cstheme="minorHAnsi"/>
                <w:i/>
                <w:iCs/>
                <w:sz w:val="20"/>
                <w:szCs w:val="20"/>
              </w:rPr>
              <w:t xml:space="preserve">As per the FAR 2.101 definition of “commercial service”, </w:t>
            </w:r>
            <w:r w:rsidR="00D33AF3" w:rsidRPr="00565D7F">
              <w:rPr>
                <w:rFonts w:cstheme="minorHAnsi"/>
                <w:i/>
                <w:iCs/>
                <w:sz w:val="20"/>
                <w:szCs w:val="20"/>
              </w:rPr>
              <w:t xml:space="preserve">definition </w:t>
            </w:r>
            <w:r w:rsidRPr="00565D7F">
              <w:rPr>
                <w:rFonts w:cstheme="minorHAnsi"/>
                <w:i/>
                <w:iCs/>
                <w:sz w:val="20"/>
                <w:szCs w:val="20"/>
              </w:rPr>
              <w:t>1 –</w:t>
            </w:r>
          </w:p>
          <w:p w14:paraId="2E27D77D" w14:textId="77777777" w:rsidR="0063252D" w:rsidRPr="00565D7F" w:rsidRDefault="0063252D" w:rsidP="00BC6165">
            <w:pPr>
              <w:tabs>
                <w:tab w:val="left" w:pos="630"/>
                <w:tab w:val="left" w:pos="1170"/>
                <w:tab w:val="left" w:pos="1620"/>
              </w:tabs>
              <w:ind w:right="450"/>
              <w:rPr>
                <w:rFonts w:cstheme="minorHAnsi"/>
                <w:sz w:val="20"/>
              </w:rPr>
            </w:pPr>
          </w:p>
          <w:p w14:paraId="1FB2DA43" w14:textId="1A34D41D" w:rsidR="006C2256" w:rsidRPr="00565D7F" w:rsidRDefault="006C2256" w:rsidP="00BC6165">
            <w:pPr>
              <w:tabs>
                <w:tab w:val="left" w:pos="630"/>
                <w:tab w:val="left" w:pos="1170"/>
                <w:tab w:val="left" w:pos="1620"/>
              </w:tabs>
              <w:ind w:right="450"/>
              <w:rPr>
                <w:rFonts w:cstheme="minorHAnsi"/>
                <w:sz w:val="20"/>
              </w:rPr>
            </w:pPr>
            <w:r w:rsidRPr="00565D7F">
              <w:rPr>
                <w:rFonts w:cstheme="minorHAnsi"/>
                <w:sz w:val="20"/>
              </w:rPr>
              <w:t>Installation services, maintenance services, repair services</w:t>
            </w:r>
            <w:r w:rsidR="0063252D" w:rsidRPr="00565D7F">
              <w:rPr>
                <w:rFonts w:cstheme="minorHAnsi"/>
                <w:sz w:val="20"/>
              </w:rPr>
              <w:t>,</w:t>
            </w:r>
            <w:r w:rsidRPr="00565D7F">
              <w:rPr>
                <w:rFonts w:cstheme="minorHAnsi"/>
                <w:sz w:val="20"/>
              </w:rPr>
              <w:t xml:space="preserve"> training services and other services if</w:t>
            </w:r>
            <w:r w:rsidR="0063252D" w:rsidRPr="00565D7F">
              <w:rPr>
                <w:rFonts w:cstheme="minorHAnsi"/>
                <w:sz w:val="20"/>
              </w:rPr>
              <w:t xml:space="preserve"> – </w:t>
            </w:r>
          </w:p>
          <w:p w14:paraId="7195F0D0" w14:textId="61EC4FE0" w:rsidR="0063252D" w:rsidRPr="00565D7F" w:rsidRDefault="006C2256" w:rsidP="00FF57B4">
            <w:pPr>
              <w:pStyle w:val="ListParagraph"/>
              <w:numPr>
                <w:ilvl w:val="0"/>
                <w:numId w:val="21"/>
              </w:numPr>
              <w:ind w:right="450" w:hanging="406"/>
              <w:rPr>
                <w:rFonts w:cstheme="minorHAnsi"/>
                <w:sz w:val="20"/>
                <w:szCs w:val="20"/>
              </w:rPr>
            </w:pPr>
            <w:r w:rsidRPr="00565D7F">
              <w:rPr>
                <w:rFonts w:cstheme="minorHAnsi"/>
                <w:sz w:val="20"/>
                <w:szCs w:val="20"/>
              </w:rPr>
              <w:t>Such services are procured for support of a</w:t>
            </w:r>
            <w:r w:rsidR="0063252D" w:rsidRPr="00565D7F">
              <w:rPr>
                <w:rFonts w:cstheme="minorHAnsi"/>
                <w:sz w:val="20"/>
                <w:szCs w:val="20"/>
              </w:rPr>
              <w:t xml:space="preserve"> commercial product (</w:t>
            </w:r>
            <w:r w:rsidRPr="00565D7F">
              <w:rPr>
                <w:rFonts w:cstheme="minorHAnsi"/>
                <w:sz w:val="20"/>
                <w:szCs w:val="20"/>
              </w:rPr>
              <w:t xml:space="preserve">referred to in </w:t>
            </w:r>
            <w:r w:rsidR="0063252D" w:rsidRPr="00565D7F">
              <w:rPr>
                <w:rFonts w:cstheme="minorHAnsi"/>
                <w:sz w:val="20"/>
                <w:szCs w:val="20"/>
              </w:rPr>
              <w:t xml:space="preserve">Sections </w:t>
            </w:r>
            <w:r w:rsidRPr="00565D7F">
              <w:rPr>
                <w:rFonts w:cstheme="minorHAnsi"/>
                <w:sz w:val="20"/>
                <w:szCs w:val="20"/>
              </w:rPr>
              <w:t>I</w:t>
            </w:r>
            <w:r w:rsidR="0063252D" w:rsidRPr="00565D7F">
              <w:rPr>
                <w:rFonts w:cstheme="minorHAnsi"/>
                <w:sz w:val="20"/>
                <w:szCs w:val="20"/>
              </w:rPr>
              <w:t xml:space="preserve"> through VI above)</w:t>
            </w:r>
            <w:r w:rsidRPr="00565D7F">
              <w:rPr>
                <w:rFonts w:cstheme="minorHAnsi"/>
                <w:sz w:val="20"/>
                <w:szCs w:val="20"/>
              </w:rPr>
              <w:t>,</w:t>
            </w:r>
            <w:r w:rsidR="0063252D" w:rsidRPr="00565D7F">
              <w:rPr>
                <w:rFonts w:cstheme="minorHAnsi"/>
                <w:sz w:val="20"/>
                <w:szCs w:val="20"/>
              </w:rPr>
              <w:t xml:space="preserve"> </w:t>
            </w:r>
            <w:r w:rsidRPr="00565D7F">
              <w:rPr>
                <w:rFonts w:cstheme="minorHAnsi"/>
                <w:sz w:val="20"/>
                <w:szCs w:val="20"/>
              </w:rPr>
              <w:t xml:space="preserve">regardless of whether such services are provided by the same source or at the same time as the </w:t>
            </w:r>
            <w:r w:rsidR="0063252D" w:rsidRPr="00565D7F">
              <w:rPr>
                <w:rFonts w:cstheme="minorHAnsi"/>
                <w:sz w:val="20"/>
                <w:szCs w:val="20"/>
              </w:rPr>
              <w:t xml:space="preserve">commercial </w:t>
            </w:r>
            <w:r w:rsidR="00E87519" w:rsidRPr="00565D7F">
              <w:rPr>
                <w:rFonts w:cstheme="minorHAnsi"/>
                <w:sz w:val="20"/>
                <w:szCs w:val="20"/>
              </w:rPr>
              <w:t>product</w:t>
            </w:r>
            <w:r w:rsidRPr="00565D7F">
              <w:rPr>
                <w:rFonts w:cstheme="minorHAnsi"/>
                <w:sz w:val="20"/>
                <w:szCs w:val="20"/>
              </w:rPr>
              <w:t xml:space="preserve">; </w:t>
            </w:r>
            <w:r w:rsidRPr="00565D7F">
              <w:rPr>
                <w:rFonts w:cstheme="minorHAnsi"/>
                <w:sz w:val="20"/>
                <w:szCs w:val="20"/>
                <w:u w:val="single"/>
              </w:rPr>
              <w:t>and</w:t>
            </w:r>
          </w:p>
          <w:p w14:paraId="4A418A20" w14:textId="78C8F5BA" w:rsidR="006C2256" w:rsidRPr="00565D7F" w:rsidRDefault="006C2256" w:rsidP="00FF57B4">
            <w:pPr>
              <w:pStyle w:val="ListParagraph"/>
              <w:numPr>
                <w:ilvl w:val="0"/>
                <w:numId w:val="21"/>
              </w:numPr>
              <w:ind w:right="450" w:hanging="406"/>
              <w:rPr>
                <w:rFonts w:cstheme="minorHAnsi"/>
                <w:sz w:val="20"/>
                <w:szCs w:val="20"/>
              </w:rPr>
            </w:pPr>
            <w:r w:rsidRPr="00565D7F">
              <w:rPr>
                <w:rFonts w:cstheme="minorHAnsi"/>
                <w:sz w:val="20"/>
                <w:szCs w:val="20"/>
              </w:rPr>
              <w:lastRenderedPageBreak/>
              <w:t xml:space="preserve">The source of such services provides similar services contemporaneously to the </w:t>
            </w:r>
            <w:proofErr w:type="gramStart"/>
            <w:r w:rsidRPr="00565D7F">
              <w:rPr>
                <w:rFonts w:cstheme="minorHAnsi"/>
                <w:sz w:val="20"/>
                <w:szCs w:val="20"/>
              </w:rPr>
              <w:t>general public</w:t>
            </w:r>
            <w:proofErr w:type="gramEnd"/>
            <w:r w:rsidRPr="00565D7F">
              <w:rPr>
                <w:rFonts w:cstheme="minorHAnsi"/>
                <w:sz w:val="20"/>
                <w:szCs w:val="20"/>
              </w:rPr>
              <w:t xml:space="preserve"> under terms and conditions similar to those offered to the Federal Government</w:t>
            </w:r>
          </w:p>
          <w:p w14:paraId="4F5CC704" w14:textId="77777777" w:rsidR="006C2256" w:rsidRPr="00565D7F" w:rsidRDefault="006C2256" w:rsidP="00BC6165">
            <w:pPr>
              <w:rPr>
                <w:rFonts w:cstheme="minorHAnsi"/>
              </w:rPr>
            </w:pPr>
          </w:p>
          <w:p w14:paraId="354BB2AE" w14:textId="41C14254" w:rsidR="006C2256" w:rsidRPr="00565D7F" w:rsidRDefault="006C2256" w:rsidP="00BC6165">
            <w:pPr>
              <w:rPr>
                <w:rFonts w:cstheme="minorHAnsi"/>
                <w:sz w:val="20"/>
              </w:rPr>
            </w:pPr>
            <w:r w:rsidRPr="00565D7F">
              <w:rPr>
                <w:rFonts w:cstheme="minorHAnsi"/>
                <w:b/>
                <w:bCs/>
                <w:sz w:val="20"/>
              </w:rPr>
              <w:t xml:space="preserve">If claiming </w:t>
            </w:r>
            <w:r w:rsidR="0063252D" w:rsidRPr="00565D7F">
              <w:rPr>
                <w:rFonts w:cstheme="minorHAnsi"/>
                <w:b/>
                <w:bCs/>
                <w:sz w:val="20"/>
              </w:rPr>
              <w:t>“Commercial Service for a Commercial Product,”</w:t>
            </w:r>
            <w:r w:rsidR="0063252D" w:rsidRPr="00565D7F" w:rsidDel="0063252D">
              <w:rPr>
                <w:rFonts w:cstheme="minorHAnsi"/>
                <w:b/>
                <w:bCs/>
                <w:sz w:val="20"/>
              </w:rPr>
              <w:t xml:space="preserve"> </w:t>
            </w:r>
            <w:r w:rsidRPr="00565D7F">
              <w:rPr>
                <w:rFonts w:cstheme="minorHAnsi"/>
                <w:b/>
                <w:bCs/>
                <w:sz w:val="20"/>
              </w:rPr>
              <w:t>then the following information (in addition to the Commercial</w:t>
            </w:r>
            <w:r w:rsidR="00C24853" w:rsidRPr="00565D7F">
              <w:rPr>
                <w:rFonts w:cstheme="minorHAnsi"/>
                <w:b/>
                <w:bCs/>
                <w:sz w:val="20"/>
              </w:rPr>
              <w:t xml:space="preserve">ity </w:t>
            </w:r>
            <w:r w:rsidRPr="00565D7F">
              <w:rPr>
                <w:rFonts w:cstheme="minorHAnsi"/>
                <w:b/>
                <w:bCs/>
                <w:sz w:val="20"/>
              </w:rPr>
              <w:t>Justification Summary) must be provided:</w:t>
            </w:r>
          </w:p>
          <w:p w14:paraId="341288F7" w14:textId="77777777" w:rsidR="006C2256" w:rsidRPr="00565D7F" w:rsidRDefault="006C2256" w:rsidP="00BC6165">
            <w:pPr>
              <w:rPr>
                <w:rFonts w:cstheme="minorHAnsi"/>
              </w:rPr>
            </w:pPr>
          </w:p>
        </w:tc>
      </w:tr>
      <w:tr w:rsidR="006C2256" w:rsidRPr="00565D7F" w14:paraId="063C35A2" w14:textId="77777777" w:rsidTr="00AF6C49">
        <w:tc>
          <w:tcPr>
            <w:tcW w:w="6640" w:type="dxa"/>
            <w:gridSpan w:val="10"/>
            <w:tcBorders>
              <w:top w:val="single" w:sz="4" w:space="0" w:color="auto"/>
              <w:left w:val="single" w:sz="18" w:space="0" w:color="auto"/>
            </w:tcBorders>
          </w:tcPr>
          <w:p w14:paraId="103870BD" w14:textId="2E1A7752" w:rsidR="006C2256" w:rsidRPr="00565D7F" w:rsidRDefault="006C2256" w:rsidP="00BC6165">
            <w:pPr>
              <w:rPr>
                <w:rFonts w:cstheme="minorHAnsi"/>
              </w:rPr>
            </w:pPr>
            <w:r w:rsidRPr="00565D7F">
              <w:rPr>
                <w:rFonts w:cstheme="minorHAnsi"/>
                <w:sz w:val="20"/>
              </w:rPr>
              <w:lastRenderedPageBreak/>
              <w:t xml:space="preserve">Are the services procured for the support of a commercial </w:t>
            </w:r>
            <w:r w:rsidR="0063252D" w:rsidRPr="00565D7F">
              <w:rPr>
                <w:rFonts w:cstheme="minorHAnsi"/>
                <w:sz w:val="20"/>
              </w:rPr>
              <w:t>product</w:t>
            </w:r>
            <w:r w:rsidRPr="00565D7F">
              <w:rPr>
                <w:rFonts w:cstheme="minorHAnsi"/>
                <w:sz w:val="20"/>
              </w:rPr>
              <w:t xml:space="preserve">, which qualifies under a preceding </w:t>
            </w:r>
            <w:r w:rsidR="0063252D" w:rsidRPr="00565D7F">
              <w:rPr>
                <w:rFonts w:cstheme="minorHAnsi"/>
                <w:sz w:val="20"/>
              </w:rPr>
              <w:t>Section (I, II, III, IV, V, or VI)</w:t>
            </w:r>
            <w:r w:rsidRPr="00565D7F">
              <w:rPr>
                <w:rFonts w:cstheme="minorHAnsi"/>
                <w:sz w:val="20"/>
              </w:rPr>
              <w:t>?</w:t>
            </w:r>
          </w:p>
        </w:tc>
        <w:tc>
          <w:tcPr>
            <w:tcW w:w="4114" w:type="dxa"/>
            <w:gridSpan w:val="4"/>
            <w:tcBorders>
              <w:top w:val="single" w:sz="4" w:space="0" w:color="auto"/>
              <w:right w:val="single" w:sz="18" w:space="0" w:color="auto"/>
            </w:tcBorders>
          </w:tcPr>
          <w:p w14:paraId="6049B1F0"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0F7AF99D" w14:textId="77777777" w:rsidTr="00AF6C49">
        <w:tc>
          <w:tcPr>
            <w:tcW w:w="6640" w:type="dxa"/>
            <w:gridSpan w:val="10"/>
            <w:tcBorders>
              <w:left w:val="single" w:sz="18" w:space="0" w:color="auto"/>
            </w:tcBorders>
          </w:tcPr>
          <w:p w14:paraId="4EE23B7A" w14:textId="29CDA43C" w:rsidR="006C2256" w:rsidRPr="00565D7F" w:rsidRDefault="006C2256" w:rsidP="00BC6165">
            <w:pPr>
              <w:rPr>
                <w:rFonts w:cstheme="minorHAnsi"/>
              </w:rPr>
            </w:pPr>
            <w:r w:rsidRPr="00565D7F">
              <w:rPr>
                <w:rFonts w:cstheme="minorHAnsi"/>
                <w:sz w:val="20"/>
              </w:rPr>
              <w:t xml:space="preserve">Describe the nature of the services and how they support the commercial </w:t>
            </w:r>
            <w:r w:rsidR="0063252D" w:rsidRPr="00565D7F">
              <w:rPr>
                <w:rFonts w:cstheme="minorHAnsi"/>
                <w:sz w:val="20"/>
              </w:rPr>
              <w:t>product</w:t>
            </w:r>
            <w:r w:rsidRPr="00565D7F">
              <w:rPr>
                <w:rFonts w:cstheme="minorHAnsi"/>
                <w:sz w:val="20"/>
              </w:rPr>
              <w:t>.</w:t>
            </w:r>
          </w:p>
        </w:tc>
        <w:tc>
          <w:tcPr>
            <w:tcW w:w="4114" w:type="dxa"/>
            <w:gridSpan w:val="4"/>
            <w:tcBorders>
              <w:right w:val="single" w:sz="18" w:space="0" w:color="auto"/>
            </w:tcBorders>
          </w:tcPr>
          <w:p w14:paraId="581096ED" w14:textId="77777777" w:rsidR="006C2256" w:rsidRPr="00565D7F" w:rsidRDefault="006C2256" w:rsidP="00BC6165">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404317A9" w14:textId="77777777" w:rsidTr="00AF6C49">
        <w:tc>
          <w:tcPr>
            <w:tcW w:w="6640" w:type="dxa"/>
            <w:gridSpan w:val="10"/>
            <w:tcBorders>
              <w:left w:val="single" w:sz="18" w:space="0" w:color="auto"/>
            </w:tcBorders>
          </w:tcPr>
          <w:p w14:paraId="7BC6A4A5" w14:textId="77777777" w:rsidR="006C2256" w:rsidRPr="00565D7F" w:rsidRDefault="006C2256" w:rsidP="00BC6165">
            <w:pPr>
              <w:rPr>
                <w:rFonts w:cstheme="minorHAnsi"/>
              </w:rPr>
            </w:pPr>
            <w:r w:rsidRPr="00565D7F">
              <w:rPr>
                <w:rFonts w:cstheme="minorHAnsi"/>
                <w:sz w:val="20"/>
              </w:rPr>
              <w:t xml:space="preserve">Are the services provided at the same time to the </w:t>
            </w:r>
            <w:proofErr w:type="gramStart"/>
            <w:r w:rsidRPr="00565D7F">
              <w:rPr>
                <w:rFonts w:cstheme="minorHAnsi"/>
                <w:sz w:val="20"/>
              </w:rPr>
              <w:t>general public</w:t>
            </w:r>
            <w:proofErr w:type="gramEnd"/>
            <w:r w:rsidRPr="00565D7F">
              <w:rPr>
                <w:rFonts w:cstheme="minorHAnsi"/>
                <w:sz w:val="20"/>
              </w:rPr>
              <w:t xml:space="preserve"> and the Federal Government?</w:t>
            </w:r>
          </w:p>
        </w:tc>
        <w:tc>
          <w:tcPr>
            <w:tcW w:w="4114" w:type="dxa"/>
            <w:gridSpan w:val="4"/>
            <w:tcBorders>
              <w:right w:val="single" w:sz="18" w:space="0" w:color="auto"/>
            </w:tcBorders>
          </w:tcPr>
          <w:p w14:paraId="0EA73904"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6C9B100C" w14:textId="77777777" w:rsidTr="00AF6C49">
        <w:tc>
          <w:tcPr>
            <w:tcW w:w="6640" w:type="dxa"/>
            <w:gridSpan w:val="10"/>
            <w:tcBorders>
              <w:left w:val="single" w:sz="18" w:space="0" w:color="auto"/>
            </w:tcBorders>
          </w:tcPr>
          <w:p w14:paraId="68EF73A0" w14:textId="77777777" w:rsidR="006C2256" w:rsidRPr="00565D7F" w:rsidRDefault="006C2256" w:rsidP="00BC6165">
            <w:pPr>
              <w:rPr>
                <w:rFonts w:cstheme="minorHAnsi"/>
              </w:rPr>
            </w:pPr>
            <w:r w:rsidRPr="00565D7F">
              <w:rPr>
                <w:rFonts w:cstheme="minorHAnsi"/>
                <w:sz w:val="20"/>
              </w:rPr>
              <w:t xml:space="preserve">Are the terms and conditions for the services </w:t>
            </w:r>
            <w:proofErr w:type="gramStart"/>
            <w:r w:rsidRPr="00565D7F">
              <w:rPr>
                <w:rFonts w:cstheme="minorHAnsi"/>
                <w:sz w:val="20"/>
              </w:rPr>
              <w:t>similar to</w:t>
            </w:r>
            <w:proofErr w:type="gramEnd"/>
            <w:r w:rsidRPr="00565D7F">
              <w:rPr>
                <w:rFonts w:cstheme="minorHAnsi"/>
                <w:sz w:val="20"/>
              </w:rPr>
              <w:t xml:space="preserve"> those offered to the general public?</w:t>
            </w:r>
          </w:p>
        </w:tc>
        <w:tc>
          <w:tcPr>
            <w:tcW w:w="4114" w:type="dxa"/>
            <w:gridSpan w:val="4"/>
            <w:tcBorders>
              <w:right w:val="single" w:sz="18" w:space="0" w:color="auto"/>
            </w:tcBorders>
          </w:tcPr>
          <w:p w14:paraId="4533BB09" w14:textId="77777777" w:rsidR="006C2256" w:rsidRPr="00565D7F" w:rsidRDefault="006C2256" w:rsidP="00BC6165">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6C2256" w:rsidRPr="00565D7F" w14:paraId="7A1A2526" w14:textId="77777777" w:rsidTr="00AF6C49">
        <w:tc>
          <w:tcPr>
            <w:tcW w:w="6640" w:type="dxa"/>
            <w:gridSpan w:val="10"/>
            <w:tcBorders>
              <w:left w:val="single" w:sz="18" w:space="0" w:color="auto"/>
            </w:tcBorders>
          </w:tcPr>
          <w:p w14:paraId="13C39D04" w14:textId="4860405B" w:rsidR="0063252D" w:rsidRPr="00565D7F" w:rsidRDefault="006C2256" w:rsidP="00BC6165">
            <w:pPr>
              <w:rPr>
                <w:rFonts w:cstheme="minorHAnsi"/>
              </w:rPr>
            </w:pPr>
            <w:r w:rsidRPr="00565D7F">
              <w:rPr>
                <w:rFonts w:cstheme="minorHAnsi"/>
                <w:sz w:val="20"/>
              </w:rPr>
              <w:t>Describe differences</w:t>
            </w:r>
            <w:r w:rsidR="0063252D" w:rsidRPr="00565D7F">
              <w:rPr>
                <w:rFonts w:cstheme="minorHAnsi"/>
                <w:sz w:val="20"/>
              </w:rPr>
              <w:t>.</w:t>
            </w:r>
          </w:p>
        </w:tc>
        <w:tc>
          <w:tcPr>
            <w:tcW w:w="4114" w:type="dxa"/>
            <w:gridSpan w:val="4"/>
            <w:tcBorders>
              <w:right w:val="single" w:sz="18" w:space="0" w:color="auto"/>
            </w:tcBorders>
          </w:tcPr>
          <w:p w14:paraId="526B5148" w14:textId="77777777" w:rsidR="006C2256" w:rsidRPr="00565D7F" w:rsidRDefault="006C2256" w:rsidP="00BC6165">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0356EF00" w14:textId="77777777" w:rsidTr="00AF6C49">
        <w:tc>
          <w:tcPr>
            <w:tcW w:w="10754" w:type="dxa"/>
            <w:gridSpan w:val="14"/>
            <w:tcBorders>
              <w:left w:val="single" w:sz="18" w:space="0" w:color="auto"/>
              <w:right w:val="single" w:sz="18" w:space="0" w:color="auto"/>
            </w:tcBorders>
          </w:tcPr>
          <w:p w14:paraId="7C166CC0" w14:textId="77777777" w:rsidR="006C2256" w:rsidRPr="00565D7F" w:rsidRDefault="006C2256" w:rsidP="00BC6165">
            <w:pPr>
              <w:rPr>
                <w:rFonts w:cstheme="minorHAnsi"/>
                <w:b/>
                <w:bCs/>
              </w:rPr>
            </w:pPr>
            <w:r w:rsidRPr="00565D7F">
              <w:rPr>
                <w:rFonts w:cstheme="minorHAnsi"/>
                <w:b/>
                <w:bCs/>
                <w:sz w:val="20"/>
              </w:rPr>
              <w:t>Please provide data regarding:</w:t>
            </w:r>
          </w:p>
        </w:tc>
      </w:tr>
      <w:tr w:rsidR="006C2256" w:rsidRPr="00565D7F" w14:paraId="6E49DB06" w14:textId="77777777" w:rsidTr="00AF6C49">
        <w:tc>
          <w:tcPr>
            <w:tcW w:w="3977" w:type="dxa"/>
            <w:gridSpan w:val="3"/>
            <w:tcBorders>
              <w:left w:val="single" w:sz="18" w:space="0" w:color="auto"/>
              <w:bottom w:val="nil"/>
            </w:tcBorders>
          </w:tcPr>
          <w:p w14:paraId="391B802F" w14:textId="77777777" w:rsidR="006C2256" w:rsidRPr="00565D7F" w:rsidRDefault="006C2256" w:rsidP="00BC6165">
            <w:pPr>
              <w:pStyle w:val="ListParagraph"/>
              <w:numPr>
                <w:ilvl w:val="0"/>
                <w:numId w:val="6"/>
              </w:numPr>
              <w:rPr>
                <w:rFonts w:cstheme="minorHAnsi"/>
              </w:rPr>
            </w:pPr>
            <w:r w:rsidRPr="00565D7F">
              <w:rPr>
                <w:rFonts w:cstheme="minorHAnsi"/>
                <w:sz w:val="20"/>
              </w:rPr>
              <w:t xml:space="preserve">Open and completed contracts, including: </w:t>
            </w:r>
          </w:p>
        </w:tc>
        <w:tc>
          <w:tcPr>
            <w:tcW w:w="1622" w:type="dxa"/>
            <w:gridSpan w:val="5"/>
          </w:tcPr>
          <w:p w14:paraId="6F1152DA" w14:textId="77777777" w:rsidR="006C2256" w:rsidRPr="00565D7F" w:rsidRDefault="006C2256" w:rsidP="00BC6165">
            <w:pPr>
              <w:rPr>
                <w:rFonts w:cstheme="minorHAnsi"/>
                <w:sz w:val="20"/>
                <w:szCs w:val="20"/>
              </w:rPr>
            </w:pPr>
            <w:r w:rsidRPr="00565D7F">
              <w:rPr>
                <w:rFonts w:cstheme="minorHAnsi"/>
                <w:sz w:val="20"/>
                <w:szCs w:val="20"/>
              </w:rPr>
              <w:t>Unit Price(s)</w:t>
            </w:r>
          </w:p>
        </w:tc>
        <w:tc>
          <w:tcPr>
            <w:tcW w:w="5155" w:type="dxa"/>
            <w:gridSpan w:val="6"/>
            <w:tcBorders>
              <w:right w:val="single" w:sz="18" w:space="0" w:color="auto"/>
            </w:tcBorders>
          </w:tcPr>
          <w:p w14:paraId="06A475DA" w14:textId="77777777" w:rsidR="006C2256" w:rsidRPr="00565D7F" w:rsidRDefault="006C2256" w:rsidP="00BC6165">
            <w:pPr>
              <w:rPr>
                <w:rFonts w:cstheme="minorHAnsi"/>
                <w:sz w:val="20"/>
                <w:szCs w:val="20"/>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342DF53F" w14:textId="77777777" w:rsidTr="00AF6C49">
        <w:tc>
          <w:tcPr>
            <w:tcW w:w="3977" w:type="dxa"/>
            <w:gridSpan w:val="3"/>
            <w:tcBorders>
              <w:top w:val="nil"/>
              <w:left w:val="single" w:sz="18" w:space="0" w:color="auto"/>
              <w:bottom w:val="single" w:sz="4" w:space="0" w:color="auto"/>
            </w:tcBorders>
          </w:tcPr>
          <w:p w14:paraId="2264632D" w14:textId="77777777" w:rsidR="006C2256" w:rsidRPr="00565D7F" w:rsidRDefault="006C2256" w:rsidP="00BC6165">
            <w:pPr>
              <w:rPr>
                <w:rFonts w:cstheme="minorHAnsi"/>
              </w:rPr>
            </w:pPr>
          </w:p>
        </w:tc>
        <w:tc>
          <w:tcPr>
            <w:tcW w:w="1622" w:type="dxa"/>
            <w:gridSpan w:val="5"/>
          </w:tcPr>
          <w:p w14:paraId="003D81B4" w14:textId="77777777" w:rsidR="006C2256" w:rsidRPr="00565D7F" w:rsidRDefault="006C2256" w:rsidP="00BC6165">
            <w:pPr>
              <w:rPr>
                <w:rFonts w:cstheme="minorHAnsi"/>
                <w:sz w:val="20"/>
                <w:szCs w:val="20"/>
              </w:rPr>
            </w:pPr>
            <w:r w:rsidRPr="00565D7F">
              <w:rPr>
                <w:rFonts w:cstheme="minorHAnsi"/>
                <w:sz w:val="20"/>
                <w:szCs w:val="20"/>
              </w:rPr>
              <w:t>Total Units</w:t>
            </w:r>
          </w:p>
        </w:tc>
        <w:tc>
          <w:tcPr>
            <w:tcW w:w="5155" w:type="dxa"/>
            <w:gridSpan w:val="6"/>
            <w:tcBorders>
              <w:right w:val="single" w:sz="18" w:space="0" w:color="auto"/>
            </w:tcBorders>
          </w:tcPr>
          <w:p w14:paraId="52A58D63" w14:textId="77777777" w:rsidR="006C2256" w:rsidRPr="00565D7F" w:rsidRDefault="006C2256" w:rsidP="00BC6165">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48C20F36" w14:textId="77777777" w:rsidTr="00AF6C49">
        <w:tc>
          <w:tcPr>
            <w:tcW w:w="3977" w:type="dxa"/>
            <w:gridSpan w:val="3"/>
            <w:tcBorders>
              <w:left w:val="single" w:sz="18" w:space="0" w:color="auto"/>
              <w:bottom w:val="nil"/>
            </w:tcBorders>
          </w:tcPr>
          <w:p w14:paraId="6226316D" w14:textId="77777777" w:rsidR="006C2256" w:rsidRPr="00565D7F" w:rsidRDefault="006C2256" w:rsidP="00BC6165">
            <w:pPr>
              <w:pStyle w:val="ListParagraph"/>
              <w:numPr>
                <w:ilvl w:val="0"/>
                <w:numId w:val="6"/>
              </w:numPr>
              <w:rPr>
                <w:rFonts w:cstheme="minorHAnsi"/>
              </w:rPr>
            </w:pPr>
            <w:r w:rsidRPr="00565D7F">
              <w:rPr>
                <w:rFonts w:cstheme="minorHAnsi"/>
                <w:sz w:val="20"/>
              </w:rPr>
              <w:t>Pending Offers Including:</w:t>
            </w:r>
          </w:p>
        </w:tc>
        <w:tc>
          <w:tcPr>
            <w:tcW w:w="1622" w:type="dxa"/>
            <w:gridSpan w:val="5"/>
          </w:tcPr>
          <w:p w14:paraId="6E42FDA2" w14:textId="77777777" w:rsidR="006C2256" w:rsidRPr="00565D7F" w:rsidRDefault="006C2256" w:rsidP="00BC6165">
            <w:pPr>
              <w:rPr>
                <w:rFonts w:cstheme="minorHAnsi"/>
                <w:sz w:val="20"/>
                <w:szCs w:val="20"/>
              </w:rPr>
            </w:pPr>
            <w:r w:rsidRPr="00565D7F">
              <w:rPr>
                <w:rFonts w:cstheme="minorHAnsi"/>
                <w:sz w:val="20"/>
                <w:szCs w:val="20"/>
              </w:rPr>
              <w:t>Unit Price(s)</w:t>
            </w:r>
          </w:p>
        </w:tc>
        <w:tc>
          <w:tcPr>
            <w:tcW w:w="5155" w:type="dxa"/>
            <w:gridSpan w:val="6"/>
            <w:tcBorders>
              <w:right w:val="single" w:sz="18" w:space="0" w:color="auto"/>
            </w:tcBorders>
          </w:tcPr>
          <w:p w14:paraId="1B09244B" w14:textId="77777777" w:rsidR="006C2256" w:rsidRPr="00565D7F" w:rsidRDefault="006C2256" w:rsidP="00BC6165">
            <w:pPr>
              <w:rPr>
                <w:rFonts w:cstheme="minorHAnsi"/>
                <w:sz w:val="20"/>
                <w:szCs w:val="20"/>
              </w:rPr>
            </w:pPr>
            <w:r w:rsidRPr="00565D7F">
              <w:rPr>
                <w:rFonts w:cstheme="minorHAnsi"/>
                <w:sz w:val="20"/>
                <w:szCs w:val="20"/>
              </w:rPr>
              <w:t>$</w:t>
            </w: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6C2256" w:rsidRPr="00565D7F" w14:paraId="7B1CC72C" w14:textId="77777777" w:rsidTr="00AF6C49">
        <w:tc>
          <w:tcPr>
            <w:tcW w:w="3977" w:type="dxa"/>
            <w:gridSpan w:val="3"/>
            <w:tcBorders>
              <w:top w:val="nil"/>
              <w:left w:val="single" w:sz="18" w:space="0" w:color="auto"/>
              <w:bottom w:val="single" w:sz="8" w:space="0" w:color="auto"/>
            </w:tcBorders>
          </w:tcPr>
          <w:p w14:paraId="57CE6CC6" w14:textId="77777777" w:rsidR="006C2256" w:rsidRPr="00565D7F" w:rsidRDefault="006C2256" w:rsidP="00BC6165">
            <w:pPr>
              <w:rPr>
                <w:rFonts w:cstheme="minorHAnsi"/>
              </w:rPr>
            </w:pPr>
          </w:p>
        </w:tc>
        <w:tc>
          <w:tcPr>
            <w:tcW w:w="1622" w:type="dxa"/>
            <w:gridSpan w:val="5"/>
            <w:tcBorders>
              <w:bottom w:val="single" w:sz="8" w:space="0" w:color="auto"/>
            </w:tcBorders>
          </w:tcPr>
          <w:p w14:paraId="252FBFD3" w14:textId="77777777" w:rsidR="006C2256" w:rsidRPr="00565D7F" w:rsidRDefault="006C2256" w:rsidP="00BC6165">
            <w:pPr>
              <w:rPr>
                <w:rFonts w:cstheme="minorHAnsi"/>
                <w:sz w:val="20"/>
                <w:szCs w:val="20"/>
              </w:rPr>
            </w:pPr>
            <w:r w:rsidRPr="00565D7F">
              <w:rPr>
                <w:rFonts w:cstheme="minorHAnsi"/>
                <w:sz w:val="20"/>
                <w:szCs w:val="20"/>
              </w:rPr>
              <w:t>Total for such services</w:t>
            </w:r>
          </w:p>
          <w:p w14:paraId="33DEB79A" w14:textId="77777777" w:rsidR="006C2256" w:rsidRPr="00565D7F" w:rsidRDefault="006C2256" w:rsidP="00BC6165">
            <w:pPr>
              <w:rPr>
                <w:rFonts w:cstheme="minorHAnsi"/>
                <w:sz w:val="20"/>
                <w:szCs w:val="20"/>
              </w:rPr>
            </w:pPr>
          </w:p>
        </w:tc>
        <w:tc>
          <w:tcPr>
            <w:tcW w:w="5155" w:type="dxa"/>
            <w:gridSpan w:val="6"/>
            <w:tcBorders>
              <w:bottom w:val="single" w:sz="8" w:space="0" w:color="auto"/>
              <w:right w:val="single" w:sz="18" w:space="0" w:color="auto"/>
            </w:tcBorders>
          </w:tcPr>
          <w:p w14:paraId="02366065" w14:textId="77777777" w:rsidR="006C2256" w:rsidRPr="00565D7F" w:rsidRDefault="006C2256" w:rsidP="00BC6165">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701B85" w:rsidRPr="00565D7F" w14:paraId="43E0AF31" w14:textId="77777777" w:rsidTr="00AF6C49">
        <w:trPr>
          <w:trHeight w:val="450"/>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43E0AF30" w14:textId="4304D791" w:rsidR="00701B85" w:rsidRPr="00565D7F" w:rsidRDefault="00701B85" w:rsidP="00E25B60">
            <w:pPr>
              <w:tabs>
                <w:tab w:val="left" w:pos="630"/>
                <w:tab w:val="left" w:pos="1170"/>
                <w:tab w:val="left" w:pos="1620"/>
              </w:tabs>
              <w:ind w:left="1620" w:right="46" w:hanging="1620"/>
              <w:rPr>
                <w:rFonts w:cstheme="minorHAnsi"/>
              </w:rPr>
            </w:pPr>
            <w:r w:rsidRPr="00565D7F">
              <w:rPr>
                <w:rFonts w:cstheme="minorHAnsi"/>
              </w:rPr>
              <w:fldChar w:fldCharType="begin">
                <w:ffData>
                  <w:name w:val="Check6"/>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bookmarkEnd w:id="7"/>
            <w:r w:rsidRPr="00565D7F">
              <w:rPr>
                <w:rFonts w:cstheme="minorHAnsi"/>
              </w:rPr>
              <w:t xml:space="preserve">  </w:t>
            </w:r>
            <w:r w:rsidR="00902F6A" w:rsidRPr="00565D7F">
              <w:rPr>
                <w:rFonts w:cstheme="minorHAnsi"/>
                <w:b/>
                <w:bCs/>
              </w:rPr>
              <w:t>VIII</w:t>
            </w:r>
            <w:r w:rsidRPr="00565D7F">
              <w:rPr>
                <w:rFonts w:cstheme="minorHAnsi"/>
                <w:b/>
                <w:bCs/>
              </w:rPr>
              <w:t>. Commercial Service</w:t>
            </w:r>
            <w:r w:rsidR="005F65DC" w:rsidRPr="00565D7F">
              <w:rPr>
                <w:rFonts w:cstheme="minorHAnsi"/>
                <w:b/>
                <w:bCs/>
              </w:rPr>
              <w:t xml:space="preserve"> </w:t>
            </w:r>
            <w:proofErr w:type="gramStart"/>
            <w:r w:rsidR="005F65DC" w:rsidRPr="00565D7F">
              <w:rPr>
                <w:rFonts w:cstheme="minorHAnsi"/>
                <w:b/>
                <w:bCs/>
              </w:rPr>
              <w:t>Of</w:t>
            </w:r>
            <w:proofErr w:type="gramEnd"/>
            <w:r w:rsidR="005F65DC" w:rsidRPr="00565D7F">
              <w:rPr>
                <w:rFonts w:cstheme="minorHAnsi"/>
                <w:b/>
                <w:bCs/>
              </w:rPr>
              <w:t xml:space="preserve"> a Type</w:t>
            </w:r>
            <w:r w:rsidR="00FD4262" w:rsidRPr="00565D7F">
              <w:rPr>
                <w:rFonts w:cstheme="minorHAnsi"/>
                <w:b/>
                <w:bCs/>
              </w:rPr>
              <w:t xml:space="preserve"> (Commercial Service, </w:t>
            </w:r>
            <w:r w:rsidR="00D33AF3" w:rsidRPr="00565D7F">
              <w:rPr>
                <w:rFonts w:cstheme="minorHAnsi"/>
                <w:b/>
                <w:bCs/>
              </w:rPr>
              <w:t>Definition</w:t>
            </w:r>
            <w:r w:rsidR="00FD4262" w:rsidRPr="00565D7F">
              <w:rPr>
                <w:rFonts w:cstheme="minorHAnsi"/>
                <w:b/>
                <w:bCs/>
              </w:rPr>
              <w:t xml:space="preserve"> </w:t>
            </w:r>
            <w:r w:rsidR="00F35C07" w:rsidRPr="00565D7F">
              <w:rPr>
                <w:rFonts w:cstheme="minorHAnsi"/>
                <w:b/>
                <w:bCs/>
              </w:rPr>
              <w:t>2</w:t>
            </w:r>
            <w:r w:rsidR="00FD4262" w:rsidRPr="00565D7F">
              <w:rPr>
                <w:rFonts w:cstheme="minorHAnsi"/>
                <w:b/>
                <w:bCs/>
              </w:rPr>
              <w:t>)</w:t>
            </w:r>
          </w:p>
        </w:tc>
      </w:tr>
      <w:tr w:rsidR="00544B3D" w:rsidRPr="00565D7F" w14:paraId="43E0AF3A" w14:textId="77777777" w:rsidTr="00AF6C49">
        <w:tc>
          <w:tcPr>
            <w:tcW w:w="10754" w:type="dxa"/>
            <w:gridSpan w:val="14"/>
            <w:tcBorders>
              <w:left w:val="single" w:sz="18" w:space="0" w:color="auto"/>
              <w:right w:val="single" w:sz="18" w:space="0" w:color="auto"/>
            </w:tcBorders>
          </w:tcPr>
          <w:p w14:paraId="3C4447EB" w14:textId="2BCEBAAE" w:rsidR="00BC6165" w:rsidRPr="00565D7F" w:rsidRDefault="00BC6165" w:rsidP="00FF57B4">
            <w:pPr>
              <w:rPr>
                <w:rFonts w:cstheme="minorHAnsi"/>
                <w:sz w:val="20"/>
              </w:rPr>
            </w:pPr>
            <w:r w:rsidRPr="00565D7F">
              <w:rPr>
                <w:rFonts w:cstheme="minorHAnsi"/>
                <w:i/>
                <w:iCs/>
                <w:sz w:val="20"/>
                <w:szCs w:val="20"/>
              </w:rPr>
              <w:t xml:space="preserve">As per the FAR 2.101 definition of “commercial service”, </w:t>
            </w:r>
            <w:r w:rsidR="00D33AF3" w:rsidRPr="00565D7F">
              <w:rPr>
                <w:rFonts w:cstheme="minorHAnsi"/>
                <w:i/>
                <w:iCs/>
                <w:sz w:val="20"/>
                <w:szCs w:val="20"/>
              </w:rPr>
              <w:t xml:space="preserve">definition </w:t>
            </w:r>
            <w:r w:rsidRPr="00565D7F">
              <w:rPr>
                <w:rFonts w:cstheme="minorHAnsi"/>
                <w:i/>
                <w:iCs/>
                <w:sz w:val="20"/>
                <w:szCs w:val="20"/>
              </w:rPr>
              <w:t>2 –</w:t>
            </w:r>
          </w:p>
          <w:p w14:paraId="4E071898" w14:textId="77777777" w:rsidR="00BC6165" w:rsidRPr="00565D7F" w:rsidRDefault="00BC6165" w:rsidP="00544B3D">
            <w:pPr>
              <w:tabs>
                <w:tab w:val="left" w:pos="630"/>
                <w:tab w:val="left" w:pos="1620"/>
              </w:tabs>
              <w:ind w:right="450"/>
              <w:rPr>
                <w:rFonts w:cstheme="minorHAnsi"/>
                <w:sz w:val="20"/>
              </w:rPr>
            </w:pPr>
          </w:p>
          <w:p w14:paraId="43E0AF32" w14:textId="189FE0F9" w:rsidR="00544B3D" w:rsidRPr="00565D7F" w:rsidRDefault="00544B3D" w:rsidP="00FF57B4">
            <w:pPr>
              <w:ind w:right="450"/>
              <w:rPr>
                <w:rFonts w:cstheme="minorHAnsi"/>
                <w:sz w:val="20"/>
              </w:rPr>
            </w:pPr>
            <w:r w:rsidRPr="00565D7F">
              <w:rPr>
                <w:rFonts w:cstheme="minorHAnsi"/>
                <w:sz w:val="20"/>
              </w:rPr>
              <w:t>Service of a type offered and sold competitively in substantial quantities in the commercial marketplace based on established catalog or market prices for specific tasks performed or specific outcomes to be achieved and under standard commercial terms and conditions. For purposes of these services –</w:t>
            </w:r>
          </w:p>
          <w:p w14:paraId="43E0AF33" w14:textId="77777777" w:rsidR="00544B3D" w:rsidRPr="00565D7F" w:rsidRDefault="00544B3D" w:rsidP="00E25B60">
            <w:pPr>
              <w:tabs>
                <w:tab w:val="left" w:pos="630"/>
                <w:tab w:val="left" w:pos="1170"/>
                <w:tab w:val="left" w:pos="1620"/>
              </w:tabs>
              <w:ind w:right="450"/>
              <w:rPr>
                <w:rFonts w:cstheme="minorHAnsi"/>
                <w:sz w:val="20"/>
              </w:rPr>
            </w:pPr>
          </w:p>
          <w:p w14:paraId="43E0AF34" w14:textId="04DD41DB" w:rsidR="00544B3D" w:rsidRPr="00565D7F" w:rsidRDefault="00544B3D" w:rsidP="00FF57B4">
            <w:pPr>
              <w:pStyle w:val="ListParagraph"/>
              <w:numPr>
                <w:ilvl w:val="0"/>
                <w:numId w:val="22"/>
              </w:numPr>
              <w:ind w:right="450"/>
              <w:rPr>
                <w:rFonts w:cstheme="minorHAnsi"/>
                <w:sz w:val="20"/>
              </w:rPr>
            </w:pPr>
            <w:r w:rsidRPr="00565D7F">
              <w:rPr>
                <w:rFonts w:cstheme="minorHAnsi"/>
                <w:i/>
                <w:iCs/>
                <w:sz w:val="20"/>
              </w:rPr>
              <w:t>Catalog price</w:t>
            </w:r>
            <w:r w:rsidRPr="00565D7F">
              <w:rPr>
                <w:rFonts w:cstheme="minorHAnsi"/>
                <w:sz w:val="20"/>
              </w:rPr>
              <w:t xml:space="preserve"> means a price included in a catalog, price list, schedule, or other form that is regularly maintained by the manufacturer or vendor, is either published or otherwise available for inspection by customers, and states prices at which sales are currently, or were last, made to a significant number of buyers constituting the </w:t>
            </w:r>
            <w:proofErr w:type="gramStart"/>
            <w:r w:rsidRPr="00565D7F">
              <w:rPr>
                <w:rFonts w:cstheme="minorHAnsi"/>
                <w:sz w:val="20"/>
              </w:rPr>
              <w:t>general public</w:t>
            </w:r>
            <w:proofErr w:type="gramEnd"/>
            <w:r w:rsidRPr="00565D7F">
              <w:rPr>
                <w:rFonts w:cstheme="minorHAnsi"/>
                <w:sz w:val="20"/>
              </w:rPr>
              <w:t>; and</w:t>
            </w:r>
          </w:p>
          <w:p w14:paraId="43E0AF35" w14:textId="77777777" w:rsidR="00544B3D" w:rsidRPr="00565D7F" w:rsidRDefault="00544B3D" w:rsidP="00544B3D">
            <w:pPr>
              <w:tabs>
                <w:tab w:val="left" w:pos="630"/>
                <w:tab w:val="left" w:pos="1170"/>
              </w:tabs>
              <w:ind w:right="450"/>
              <w:rPr>
                <w:rFonts w:cstheme="minorHAnsi"/>
                <w:sz w:val="20"/>
              </w:rPr>
            </w:pPr>
          </w:p>
          <w:p w14:paraId="43E0AF36" w14:textId="37340FAE" w:rsidR="00544B3D" w:rsidRPr="00565D7F" w:rsidRDefault="00544B3D" w:rsidP="00FF57B4">
            <w:pPr>
              <w:pStyle w:val="ListParagraph"/>
              <w:numPr>
                <w:ilvl w:val="0"/>
                <w:numId w:val="22"/>
              </w:numPr>
              <w:rPr>
                <w:rFonts w:cstheme="minorHAnsi"/>
                <w:sz w:val="20"/>
              </w:rPr>
            </w:pPr>
            <w:r w:rsidRPr="00565D7F">
              <w:rPr>
                <w:rFonts w:cstheme="minorHAnsi"/>
                <w:i/>
                <w:iCs/>
                <w:sz w:val="20"/>
              </w:rPr>
              <w:t>Market prices</w:t>
            </w:r>
            <w:r w:rsidRPr="00565D7F">
              <w:rPr>
                <w:rFonts w:cstheme="minorHAnsi"/>
                <w:sz w:val="20"/>
              </w:rPr>
              <w:t xml:space="preserve"> means current prices that are established </w:t>
            </w:r>
            <w:proofErr w:type="gramStart"/>
            <w:r w:rsidRPr="00565D7F">
              <w:rPr>
                <w:rFonts w:cstheme="minorHAnsi"/>
                <w:sz w:val="20"/>
              </w:rPr>
              <w:t>in the course of</w:t>
            </w:r>
            <w:proofErr w:type="gramEnd"/>
            <w:r w:rsidRPr="00565D7F">
              <w:rPr>
                <w:rFonts w:cstheme="minorHAnsi"/>
                <w:sz w:val="20"/>
              </w:rPr>
              <w:t xml:space="preserve"> ordinary trade between buyers and sellers free to bargain and that can be substantiated through competition or from sources independent of the offerors</w:t>
            </w:r>
            <w:r w:rsidR="001403CE" w:rsidRPr="00565D7F">
              <w:rPr>
                <w:rFonts w:cstheme="minorHAnsi"/>
                <w:sz w:val="20"/>
              </w:rPr>
              <w:t>.</w:t>
            </w:r>
          </w:p>
          <w:p w14:paraId="43E0AF37" w14:textId="77777777" w:rsidR="00544B3D" w:rsidRPr="00565D7F" w:rsidRDefault="00544B3D" w:rsidP="00E25B60">
            <w:pPr>
              <w:tabs>
                <w:tab w:val="left" w:pos="630"/>
                <w:tab w:val="left" w:pos="1170"/>
              </w:tabs>
              <w:ind w:right="450"/>
              <w:rPr>
                <w:rFonts w:cstheme="minorHAnsi"/>
                <w:sz w:val="20"/>
              </w:rPr>
            </w:pPr>
          </w:p>
          <w:p w14:paraId="39B6E33D" w14:textId="0928713A" w:rsidR="00AE0767" w:rsidRPr="00565D7F" w:rsidRDefault="00544B3D" w:rsidP="00544B3D">
            <w:pPr>
              <w:tabs>
                <w:tab w:val="left" w:pos="630"/>
                <w:tab w:val="left" w:pos="1170"/>
                <w:tab w:val="left" w:pos="1620"/>
              </w:tabs>
              <w:rPr>
                <w:rFonts w:cstheme="minorHAnsi"/>
                <w:sz w:val="20"/>
              </w:rPr>
            </w:pPr>
            <w:r w:rsidRPr="00565D7F">
              <w:rPr>
                <w:rFonts w:cstheme="minorHAnsi"/>
                <w:b/>
                <w:bCs/>
                <w:sz w:val="20"/>
              </w:rPr>
              <w:t xml:space="preserve">If claiming </w:t>
            </w:r>
            <w:r w:rsidR="00C80907" w:rsidRPr="00565D7F">
              <w:rPr>
                <w:rFonts w:cstheme="minorHAnsi"/>
                <w:b/>
                <w:bCs/>
                <w:sz w:val="20"/>
              </w:rPr>
              <w:t xml:space="preserve">Commercial Service </w:t>
            </w:r>
            <w:proofErr w:type="gramStart"/>
            <w:r w:rsidR="00C80907" w:rsidRPr="00565D7F">
              <w:rPr>
                <w:rFonts w:cstheme="minorHAnsi"/>
                <w:b/>
                <w:bCs/>
                <w:sz w:val="20"/>
              </w:rPr>
              <w:t>Of</w:t>
            </w:r>
            <w:proofErr w:type="gramEnd"/>
            <w:r w:rsidR="00C80907" w:rsidRPr="00565D7F">
              <w:rPr>
                <w:rFonts w:cstheme="minorHAnsi"/>
                <w:b/>
                <w:bCs/>
                <w:sz w:val="20"/>
              </w:rPr>
              <w:t xml:space="preserve"> a Type, </w:t>
            </w:r>
            <w:r w:rsidRPr="00565D7F">
              <w:rPr>
                <w:rFonts w:cstheme="minorHAnsi"/>
                <w:b/>
                <w:bCs/>
                <w:sz w:val="20"/>
              </w:rPr>
              <w:t xml:space="preserve">then the following information </w:t>
            </w:r>
            <w:r w:rsidR="00B66A7E" w:rsidRPr="00565D7F">
              <w:rPr>
                <w:rFonts w:cstheme="minorHAnsi"/>
                <w:b/>
                <w:bCs/>
                <w:sz w:val="20"/>
              </w:rPr>
              <w:t>(in addition to the Commerciality Justification Summary) must be provided</w:t>
            </w:r>
            <w:r w:rsidRPr="00565D7F">
              <w:rPr>
                <w:rFonts w:cstheme="minorHAnsi"/>
                <w:b/>
                <w:bCs/>
                <w:sz w:val="20"/>
              </w:rPr>
              <w:t>:</w:t>
            </w:r>
          </w:p>
          <w:p w14:paraId="43E0AF39" w14:textId="5E2E8526" w:rsidR="00B66A7E" w:rsidRPr="00565D7F" w:rsidRDefault="00B66A7E" w:rsidP="00544B3D">
            <w:pPr>
              <w:tabs>
                <w:tab w:val="left" w:pos="630"/>
                <w:tab w:val="left" w:pos="1170"/>
                <w:tab w:val="left" w:pos="1620"/>
              </w:tabs>
              <w:rPr>
                <w:rFonts w:cstheme="minorHAnsi"/>
                <w:sz w:val="20"/>
              </w:rPr>
            </w:pPr>
          </w:p>
        </w:tc>
      </w:tr>
      <w:tr w:rsidR="00544B3D" w:rsidRPr="00565D7F" w14:paraId="43E0AF3D" w14:textId="77777777" w:rsidTr="00AF6C49">
        <w:tc>
          <w:tcPr>
            <w:tcW w:w="6550" w:type="dxa"/>
            <w:gridSpan w:val="9"/>
            <w:tcBorders>
              <w:left w:val="single" w:sz="18" w:space="0" w:color="auto"/>
              <w:bottom w:val="single" w:sz="4" w:space="0" w:color="auto"/>
            </w:tcBorders>
          </w:tcPr>
          <w:p w14:paraId="43E0AF3B" w14:textId="77777777" w:rsidR="00544B3D" w:rsidRPr="00565D7F" w:rsidRDefault="00544B3D" w:rsidP="00544B3D">
            <w:pPr>
              <w:rPr>
                <w:rFonts w:cstheme="minorHAnsi"/>
              </w:rPr>
            </w:pPr>
            <w:r w:rsidRPr="00565D7F">
              <w:rPr>
                <w:rFonts w:cstheme="minorHAnsi"/>
                <w:sz w:val="20"/>
              </w:rPr>
              <w:t>Are the services sold competitively in substantial quantities in the commercial marketplace?</w:t>
            </w:r>
          </w:p>
        </w:tc>
        <w:tc>
          <w:tcPr>
            <w:tcW w:w="4204" w:type="dxa"/>
            <w:gridSpan w:val="5"/>
            <w:tcBorders>
              <w:bottom w:val="single" w:sz="4" w:space="0" w:color="auto"/>
              <w:right w:val="single" w:sz="18" w:space="0" w:color="auto"/>
            </w:tcBorders>
          </w:tcPr>
          <w:p w14:paraId="43E0AF3C"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44B3D" w:rsidRPr="00565D7F" w14:paraId="43E0AF40" w14:textId="77777777" w:rsidTr="00AF6C49">
        <w:tc>
          <w:tcPr>
            <w:tcW w:w="6550" w:type="dxa"/>
            <w:gridSpan w:val="9"/>
            <w:tcBorders>
              <w:left w:val="single" w:sz="18" w:space="0" w:color="auto"/>
              <w:bottom w:val="single" w:sz="4" w:space="0" w:color="auto"/>
            </w:tcBorders>
          </w:tcPr>
          <w:p w14:paraId="43E0AF3E" w14:textId="77777777" w:rsidR="00544B3D" w:rsidRPr="00565D7F" w:rsidRDefault="00544B3D" w:rsidP="00544B3D">
            <w:pPr>
              <w:rPr>
                <w:rFonts w:cstheme="minorHAnsi"/>
              </w:rPr>
            </w:pPr>
            <w:r w:rsidRPr="00565D7F">
              <w:rPr>
                <w:rFonts w:cstheme="minorHAnsi"/>
                <w:sz w:val="20"/>
              </w:rPr>
              <w:t>If no, are the services of a type sold in substantial quantities in the commercial marketplace?</w:t>
            </w:r>
          </w:p>
        </w:tc>
        <w:tc>
          <w:tcPr>
            <w:tcW w:w="4204" w:type="dxa"/>
            <w:gridSpan w:val="5"/>
            <w:tcBorders>
              <w:bottom w:val="single" w:sz="4" w:space="0" w:color="auto"/>
              <w:right w:val="single" w:sz="18" w:space="0" w:color="auto"/>
            </w:tcBorders>
          </w:tcPr>
          <w:p w14:paraId="43E0AF3F"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E0706" w:rsidRPr="00565D7F" w14:paraId="43E0AF43" w14:textId="77777777" w:rsidTr="00AF6C49">
        <w:tc>
          <w:tcPr>
            <w:tcW w:w="6550" w:type="dxa"/>
            <w:gridSpan w:val="9"/>
            <w:tcBorders>
              <w:top w:val="single" w:sz="4" w:space="0" w:color="auto"/>
              <w:left w:val="single" w:sz="18" w:space="0" w:color="auto"/>
            </w:tcBorders>
          </w:tcPr>
          <w:p w14:paraId="725EF67A" w14:textId="77777777" w:rsidR="00544B3D" w:rsidRPr="00565D7F" w:rsidRDefault="004C383B" w:rsidP="00544B3D">
            <w:pPr>
              <w:rPr>
                <w:rFonts w:cstheme="minorHAnsi"/>
                <w:sz w:val="20"/>
              </w:rPr>
            </w:pPr>
            <w:r w:rsidRPr="00565D7F">
              <w:rPr>
                <w:rFonts w:cstheme="minorHAnsi"/>
                <w:sz w:val="20"/>
              </w:rPr>
              <w:t>Summarize</w:t>
            </w:r>
            <w:r w:rsidR="00544B3D" w:rsidRPr="00565D7F">
              <w:rPr>
                <w:rFonts w:cstheme="minorHAnsi"/>
                <w:sz w:val="20"/>
              </w:rPr>
              <w:t xml:space="preserve"> your support for same</w:t>
            </w:r>
            <w:r w:rsidR="00C80907" w:rsidRPr="00565D7F">
              <w:rPr>
                <w:rFonts w:cstheme="minorHAnsi"/>
                <w:sz w:val="20"/>
              </w:rPr>
              <w:t>.</w:t>
            </w:r>
          </w:p>
          <w:p w14:paraId="43E0AF41" w14:textId="7C7367B8" w:rsidR="00C80907" w:rsidRPr="00565D7F" w:rsidRDefault="00C80907" w:rsidP="00544B3D">
            <w:pPr>
              <w:rPr>
                <w:rFonts w:cstheme="minorHAnsi"/>
              </w:rPr>
            </w:pPr>
          </w:p>
        </w:tc>
        <w:tc>
          <w:tcPr>
            <w:tcW w:w="4204" w:type="dxa"/>
            <w:gridSpan w:val="5"/>
            <w:tcBorders>
              <w:top w:val="single" w:sz="4" w:space="0" w:color="auto"/>
              <w:right w:val="single" w:sz="18" w:space="0" w:color="auto"/>
            </w:tcBorders>
          </w:tcPr>
          <w:p w14:paraId="43E0AF42" w14:textId="77777777" w:rsidR="00544B3D" w:rsidRPr="00565D7F" w:rsidRDefault="00AF095C" w:rsidP="00544B3D">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544B3D" w:rsidRPr="00565D7F" w14:paraId="43E0AF46" w14:textId="77777777" w:rsidTr="00AF6C49">
        <w:tc>
          <w:tcPr>
            <w:tcW w:w="6550" w:type="dxa"/>
            <w:gridSpan w:val="9"/>
            <w:tcBorders>
              <w:left w:val="single" w:sz="18" w:space="0" w:color="auto"/>
              <w:bottom w:val="single" w:sz="4" w:space="0" w:color="auto"/>
            </w:tcBorders>
          </w:tcPr>
          <w:p w14:paraId="43E0AF44" w14:textId="77777777" w:rsidR="00544B3D" w:rsidRPr="00565D7F" w:rsidRDefault="00544B3D" w:rsidP="00544B3D">
            <w:pPr>
              <w:rPr>
                <w:rFonts w:cstheme="minorHAnsi"/>
              </w:rPr>
            </w:pPr>
            <w:r w:rsidRPr="00565D7F">
              <w:rPr>
                <w:rFonts w:cstheme="minorHAnsi"/>
                <w:sz w:val="20"/>
              </w:rPr>
              <w:t>If yes, what is the “type” of service?</w:t>
            </w:r>
          </w:p>
        </w:tc>
        <w:tc>
          <w:tcPr>
            <w:tcW w:w="4204" w:type="dxa"/>
            <w:gridSpan w:val="5"/>
            <w:tcBorders>
              <w:bottom w:val="single" w:sz="4" w:space="0" w:color="auto"/>
              <w:right w:val="single" w:sz="18" w:space="0" w:color="auto"/>
            </w:tcBorders>
          </w:tcPr>
          <w:p w14:paraId="43E0AF45" w14:textId="77777777" w:rsidR="00544B3D" w:rsidRPr="00565D7F" w:rsidRDefault="00AF095C" w:rsidP="00544B3D">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5E0706" w:rsidRPr="00565D7F" w14:paraId="43E0AF49" w14:textId="77777777" w:rsidTr="00AF6C49">
        <w:tc>
          <w:tcPr>
            <w:tcW w:w="6550" w:type="dxa"/>
            <w:gridSpan w:val="9"/>
            <w:tcBorders>
              <w:top w:val="single" w:sz="4" w:space="0" w:color="auto"/>
              <w:left w:val="single" w:sz="18" w:space="0" w:color="auto"/>
            </w:tcBorders>
          </w:tcPr>
          <w:p w14:paraId="40DF5382" w14:textId="762B2C18" w:rsidR="00544B3D" w:rsidRPr="00565D7F" w:rsidRDefault="004C383B" w:rsidP="004C383B">
            <w:pPr>
              <w:rPr>
                <w:rFonts w:cstheme="minorHAnsi"/>
                <w:sz w:val="20"/>
              </w:rPr>
            </w:pPr>
            <w:r w:rsidRPr="00565D7F">
              <w:rPr>
                <w:rFonts w:cstheme="minorHAnsi"/>
                <w:sz w:val="20"/>
              </w:rPr>
              <w:t xml:space="preserve">Summarize </w:t>
            </w:r>
            <w:r w:rsidR="00544B3D" w:rsidRPr="00565D7F">
              <w:rPr>
                <w:rFonts w:cstheme="minorHAnsi"/>
                <w:sz w:val="20"/>
              </w:rPr>
              <w:t xml:space="preserve">your support for </w:t>
            </w:r>
            <w:r w:rsidRPr="00565D7F">
              <w:rPr>
                <w:rFonts w:cstheme="minorHAnsi"/>
                <w:sz w:val="20"/>
              </w:rPr>
              <w:t>same</w:t>
            </w:r>
            <w:r w:rsidR="00C80907" w:rsidRPr="00565D7F">
              <w:rPr>
                <w:rFonts w:cstheme="minorHAnsi"/>
                <w:sz w:val="20"/>
              </w:rPr>
              <w:t>.</w:t>
            </w:r>
          </w:p>
          <w:p w14:paraId="43E0AF47" w14:textId="03C53DC5" w:rsidR="00C80907" w:rsidRPr="00565D7F" w:rsidRDefault="00C80907" w:rsidP="004C383B">
            <w:pPr>
              <w:rPr>
                <w:rFonts w:cstheme="minorHAnsi"/>
              </w:rPr>
            </w:pPr>
          </w:p>
        </w:tc>
        <w:tc>
          <w:tcPr>
            <w:tcW w:w="4204" w:type="dxa"/>
            <w:gridSpan w:val="5"/>
            <w:tcBorders>
              <w:top w:val="single" w:sz="4" w:space="0" w:color="auto"/>
              <w:right w:val="single" w:sz="18" w:space="0" w:color="auto"/>
            </w:tcBorders>
          </w:tcPr>
          <w:p w14:paraId="43E0AF48" w14:textId="77777777" w:rsidR="00544B3D" w:rsidRPr="00565D7F" w:rsidRDefault="00AF095C" w:rsidP="00544B3D">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544B3D" w:rsidRPr="00565D7F" w14:paraId="43E0AF4C" w14:textId="77777777" w:rsidTr="00AF6C49">
        <w:tc>
          <w:tcPr>
            <w:tcW w:w="6550" w:type="dxa"/>
            <w:gridSpan w:val="9"/>
            <w:tcBorders>
              <w:left w:val="single" w:sz="18" w:space="0" w:color="auto"/>
            </w:tcBorders>
          </w:tcPr>
          <w:p w14:paraId="43E0AF4A" w14:textId="77777777" w:rsidR="00544B3D" w:rsidRPr="00565D7F" w:rsidRDefault="00544B3D" w:rsidP="00544B3D">
            <w:pPr>
              <w:rPr>
                <w:rFonts w:cstheme="minorHAnsi"/>
              </w:rPr>
            </w:pPr>
            <w:r w:rsidRPr="00565D7F">
              <w:rPr>
                <w:rFonts w:cstheme="minorHAnsi"/>
                <w:sz w:val="20"/>
              </w:rPr>
              <w:lastRenderedPageBreak/>
              <w:t>Are the prices quoted for specific tasks performed or specific outcomes to be achieved?</w:t>
            </w:r>
          </w:p>
        </w:tc>
        <w:tc>
          <w:tcPr>
            <w:tcW w:w="4204" w:type="dxa"/>
            <w:gridSpan w:val="5"/>
            <w:tcBorders>
              <w:right w:val="single" w:sz="18" w:space="0" w:color="auto"/>
            </w:tcBorders>
          </w:tcPr>
          <w:p w14:paraId="43E0AF4B"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44B3D" w:rsidRPr="00565D7F" w14:paraId="43E0AF4F" w14:textId="77777777" w:rsidTr="00AF6C49">
        <w:tc>
          <w:tcPr>
            <w:tcW w:w="6550" w:type="dxa"/>
            <w:gridSpan w:val="9"/>
            <w:tcBorders>
              <w:left w:val="single" w:sz="18" w:space="0" w:color="auto"/>
            </w:tcBorders>
          </w:tcPr>
          <w:p w14:paraId="43E0AF4D" w14:textId="77777777" w:rsidR="00544B3D" w:rsidRPr="00565D7F" w:rsidRDefault="00544B3D" w:rsidP="00544B3D">
            <w:pPr>
              <w:rPr>
                <w:rFonts w:cstheme="minorHAnsi"/>
              </w:rPr>
            </w:pPr>
            <w:r w:rsidRPr="00565D7F">
              <w:rPr>
                <w:rFonts w:cstheme="minorHAnsi"/>
                <w:sz w:val="20"/>
              </w:rPr>
              <w:t>Are the services offered consistent with your standard terms and conditions?</w:t>
            </w:r>
          </w:p>
        </w:tc>
        <w:tc>
          <w:tcPr>
            <w:tcW w:w="4204" w:type="dxa"/>
            <w:gridSpan w:val="5"/>
            <w:tcBorders>
              <w:right w:val="single" w:sz="18" w:space="0" w:color="auto"/>
            </w:tcBorders>
          </w:tcPr>
          <w:p w14:paraId="43E0AF4E"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44B3D" w:rsidRPr="00565D7F" w14:paraId="43E0AF52" w14:textId="77777777" w:rsidTr="00AF6C49">
        <w:tc>
          <w:tcPr>
            <w:tcW w:w="6550" w:type="dxa"/>
            <w:gridSpan w:val="9"/>
            <w:tcBorders>
              <w:left w:val="single" w:sz="18" w:space="0" w:color="auto"/>
            </w:tcBorders>
          </w:tcPr>
          <w:p w14:paraId="43E0AF50" w14:textId="77777777" w:rsidR="00544B3D" w:rsidRPr="00565D7F" w:rsidRDefault="00544B3D" w:rsidP="00544B3D">
            <w:pPr>
              <w:rPr>
                <w:rFonts w:cstheme="minorHAnsi"/>
              </w:rPr>
            </w:pPr>
            <w:r w:rsidRPr="00565D7F">
              <w:rPr>
                <w:rFonts w:cstheme="minorHAnsi"/>
                <w:sz w:val="20"/>
              </w:rPr>
              <w:t>Are the services of a type sold at catalog or market prices?</w:t>
            </w:r>
          </w:p>
        </w:tc>
        <w:tc>
          <w:tcPr>
            <w:tcW w:w="4204" w:type="dxa"/>
            <w:gridSpan w:val="5"/>
            <w:tcBorders>
              <w:right w:val="single" w:sz="18" w:space="0" w:color="auto"/>
            </w:tcBorders>
          </w:tcPr>
          <w:p w14:paraId="43E0AF51"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44B3D" w:rsidRPr="00565D7F" w14:paraId="43E0AF55" w14:textId="77777777" w:rsidTr="00AF6C49">
        <w:tc>
          <w:tcPr>
            <w:tcW w:w="6550" w:type="dxa"/>
            <w:gridSpan w:val="9"/>
            <w:tcBorders>
              <w:left w:val="single" w:sz="18" w:space="0" w:color="auto"/>
              <w:bottom w:val="single" w:sz="4" w:space="0" w:color="auto"/>
            </w:tcBorders>
          </w:tcPr>
          <w:p w14:paraId="43E0AF53" w14:textId="77777777" w:rsidR="00544B3D" w:rsidRPr="00565D7F" w:rsidRDefault="00544B3D" w:rsidP="00544B3D">
            <w:pPr>
              <w:rPr>
                <w:rFonts w:cstheme="minorHAnsi"/>
              </w:rPr>
            </w:pPr>
            <w:r w:rsidRPr="00565D7F">
              <w:rPr>
                <w:rFonts w:cstheme="minorHAnsi"/>
                <w:sz w:val="20"/>
              </w:rPr>
              <w:t>If sold at catalog price, is the price included in a catalog, price list, schedule, or other form that is regularly maintained by the manufacturer or vendor?</w:t>
            </w:r>
          </w:p>
        </w:tc>
        <w:tc>
          <w:tcPr>
            <w:tcW w:w="4204" w:type="dxa"/>
            <w:gridSpan w:val="5"/>
            <w:tcBorders>
              <w:bottom w:val="single" w:sz="4" w:space="0" w:color="auto"/>
              <w:right w:val="single" w:sz="18" w:space="0" w:color="auto"/>
            </w:tcBorders>
          </w:tcPr>
          <w:p w14:paraId="43E0AF54"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44B3D" w:rsidRPr="00565D7F" w14:paraId="43E0AF58" w14:textId="77777777" w:rsidTr="00AF6C49">
        <w:tc>
          <w:tcPr>
            <w:tcW w:w="6550" w:type="dxa"/>
            <w:gridSpan w:val="9"/>
            <w:tcBorders>
              <w:left w:val="single" w:sz="18" w:space="0" w:color="auto"/>
              <w:bottom w:val="single" w:sz="4" w:space="0" w:color="auto"/>
            </w:tcBorders>
          </w:tcPr>
          <w:p w14:paraId="43E0AF56" w14:textId="77777777" w:rsidR="00544B3D" w:rsidRPr="00565D7F" w:rsidRDefault="00544B3D" w:rsidP="00544B3D">
            <w:pPr>
              <w:rPr>
                <w:rFonts w:cstheme="minorHAnsi"/>
              </w:rPr>
            </w:pPr>
            <w:r w:rsidRPr="00565D7F">
              <w:rPr>
                <w:rFonts w:cstheme="minorHAnsi"/>
                <w:sz w:val="20"/>
              </w:rPr>
              <w:t>If sold at catalog price, is the catalog or its equivalent either published or otherwise available for inspection by customers?</w:t>
            </w:r>
          </w:p>
        </w:tc>
        <w:tc>
          <w:tcPr>
            <w:tcW w:w="4204" w:type="dxa"/>
            <w:gridSpan w:val="5"/>
            <w:tcBorders>
              <w:bottom w:val="single" w:sz="4" w:space="0" w:color="auto"/>
              <w:right w:val="single" w:sz="18" w:space="0" w:color="auto"/>
            </w:tcBorders>
          </w:tcPr>
          <w:p w14:paraId="43E0AF57" w14:textId="77777777" w:rsidR="00544B3D" w:rsidRPr="00565D7F" w:rsidRDefault="00544B3D" w:rsidP="00544B3D">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544B3D" w:rsidRPr="00565D7F" w14:paraId="43E0AF5B" w14:textId="77777777" w:rsidTr="00AF6C49">
        <w:trPr>
          <w:trHeight w:val="287"/>
        </w:trPr>
        <w:tc>
          <w:tcPr>
            <w:tcW w:w="6550" w:type="dxa"/>
            <w:gridSpan w:val="9"/>
            <w:tcBorders>
              <w:top w:val="single" w:sz="4" w:space="0" w:color="auto"/>
              <w:left w:val="single" w:sz="18" w:space="0" w:color="auto"/>
            </w:tcBorders>
          </w:tcPr>
          <w:p w14:paraId="43E0AF59" w14:textId="5683FFA1" w:rsidR="00544B3D" w:rsidRPr="00565D7F" w:rsidRDefault="004C383B" w:rsidP="00544B3D">
            <w:pPr>
              <w:rPr>
                <w:rFonts w:cstheme="minorHAnsi"/>
              </w:rPr>
            </w:pPr>
            <w:r w:rsidRPr="00565D7F">
              <w:rPr>
                <w:rFonts w:cstheme="minorHAnsi"/>
                <w:sz w:val="20"/>
              </w:rPr>
              <w:t>Summarize</w:t>
            </w:r>
            <w:r w:rsidR="00B71192" w:rsidRPr="00565D7F">
              <w:rPr>
                <w:rFonts w:cstheme="minorHAnsi"/>
                <w:sz w:val="20"/>
              </w:rPr>
              <w:t xml:space="preserve"> your support for same (include a copy of the catalog or provide location)</w:t>
            </w:r>
            <w:r w:rsidR="001403CE" w:rsidRPr="00565D7F">
              <w:rPr>
                <w:rFonts w:cstheme="minorHAnsi"/>
                <w:sz w:val="20"/>
              </w:rPr>
              <w:t>.</w:t>
            </w:r>
          </w:p>
        </w:tc>
        <w:tc>
          <w:tcPr>
            <w:tcW w:w="4204" w:type="dxa"/>
            <w:gridSpan w:val="5"/>
            <w:tcBorders>
              <w:top w:val="single" w:sz="4" w:space="0" w:color="auto"/>
              <w:right w:val="single" w:sz="18" w:space="0" w:color="auto"/>
            </w:tcBorders>
          </w:tcPr>
          <w:p w14:paraId="43E0AF5A" w14:textId="77777777" w:rsidR="00544B3D" w:rsidRPr="00565D7F" w:rsidRDefault="00AF095C" w:rsidP="00544B3D">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77076F" w:rsidRPr="00565D7F" w14:paraId="43E0AF5E" w14:textId="77777777" w:rsidTr="00AF6C49">
        <w:tc>
          <w:tcPr>
            <w:tcW w:w="6550" w:type="dxa"/>
            <w:gridSpan w:val="9"/>
            <w:tcBorders>
              <w:left w:val="single" w:sz="18" w:space="0" w:color="auto"/>
              <w:bottom w:val="nil"/>
            </w:tcBorders>
          </w:tcPr>
          <w:p w14:paraId="43E0AF5C" w14:textId="77777777" w:rsidR="0077076F" w:rsidRPr="00565D7F" w:rsidRDefault="0077076F" w:rsidP="0077076F">
            <w:pPr>
              <w:rPr>
                <w:rFonts w:cstheme="minorHAnsi"/>
              </w:rPr>
            </w:pPr>
            <w:r w:rsidRPr="00565D7F">
              <w:rPr>
                <w:rFonts w:cstheme="minorHAnsi"/>
                <w:sz w:val="20"/>
              </w:rPr>
              <w:t xml:space="preserve">If sold at a market price, are the prices established </w:t>
            </w:r>
            <w:proofErr w:type="gramStart"/>
            <w:r w:rsidRPr="00565D7F">
              <w:rPr>
                <w:rFonts w:cstheme="minorHAnsi"/>
                <w:sz w:val="20"/>
              </w:rPr>
              <w:t>in the course of</w:t>
            </w:r>
            <w:proofErr w:type="gramEnd"/>
            <w:r w:rsidRPr="00565D7F">
              <w:rPr>
                <w:rFonts w:cstheme="minorHAnsi"/>
                <w:sz w:val="20"/>
              </w:rPr>
              <w:t xml:space="preserve"> ordinary trade between buyers and sellers free to bargain?</w:t>
            </w:r>
          </w:p>
        </w:tc>
        <w:tc>
          <w:tcPr>
            <w:tcW w:w="4204" w:type="dxa"/>
            <w:gridSpan w:val="5"/>
            <w:tcBorders>
              <w:bottom w:val="nil"/>
              <w:right w:val="single" w:sz="18" w:space="0" w:color="auto"/>
            </w:tcBorders>
          </w:tcPr>
          <w:p w14:paraId="43E0AF5D" w14:textId="77777777" w:rsidR="0077076F" w:rsidRPr="00565D7F" w:rsidRDefault="0077076F" w:rsidP="0077076F">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77076F" w:rsidRPr="00565D7F" w14:paraId="43E0AF61" w14:textId="77777777" w:rsidTr="00AF6C49">
        <w:tc>
          <w:tcPr>
            <w:tcW w:w="6550" w:type="dxa"/>
            <w:gridSpan w:val="9"/>
            <w:tcBorders>
              <w:top w:val="nil"/>
              <w:left w:val="single" w:sz="18" w:space="0" w:color="auto"/>
              <w:bottom w:val="single" w:sz="4" w:space="0" w:color="auto"/>
            </w:tcBorders>
          </w:tcPr>
          <w:p w14:paraId="398D06DD" w14:textId="77777777" w:rsidR="0077076F" w:rsidRPr="00565D7F" w:rsidRDefault="004C383B" w:rsidP="000A2DBE">
            <w:pPr>
              <w:rPr>
                <w:rFonts w:cstheme="minorHAnsi"/>
                <w:sz w:val="20"/>
              </w:rPr>
            </w:pPr>
            <w:r w:rsidRPr="00565D7F">
              <w:rPr>
                <w:rFonts w:cstheme="minorHAnsi"/>
                <w:sz w:val="20"/>
              </w:rPr>
              <w:t>Summarize</w:t>
            </w:r>
            <w:r w:rsidR="0077076F" w:rsidRPr="00565D7F">
              <w:rPr>
                <w:rFonts w:cstheme="minorHAnsi"/>
                <w:sz w:val="20"/>
              </w:rPr>
              <w:t xml:space="preserve"> your support for same.  </w:t>
            </w:r>
          </w:p>
          <w:p w14:paraId="43E0AF5F" w14:textId="278F250C" w:rsidR="00C80907" w:rsidRPr="00565D7F" w:rsidRDefault="00C80907" w:rsidP="000A2DBE">
            <w:pPr>
              <w:rPr>
                <w:rFonts w:cstheme="minorHAnsi"/>
              </w:rPr>
            </w:pPr>
          </w:p>
        </w:tc>
        <w:tc>
          <w:tcPr>
            <w:tcW w:w="4204" w:type="dxa"/>
            <w:gridSpan w:val="5"/>
            <w:tcBorders>
              <w:top w:val="nil"/>
              <w:bottom w:val="single" w:sz="4" w:space="0" w:color="auto"/>
              <w:right w:val="single" w:sz="18" w:space="0" w:color="auto"/>
            </w:tcBorders>
          </w:tcPr>
          <w:p w14:paraId="43E0AF60" w14:textId="77777777" w:rsidR="0077076F" w:rsidRPr="00565D7F" w:rsidRDefault="00AF095C" w:rsidP="000A2DBE">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77076F" w:rsidRPr="00565D7F" w14:paraId="43E0AF64" w14:textId="77777777" w:rsidTr="00AF6C49">
        <w:tc>
          <w:tcPr>
            <w:tcW w:w="6550" w:type="dxa"/>
            <w:gridSpan w:val="9"/>
            <w:tcBorders>
              <w:left w:val="single" w:sz="18" w:space="0" w:color="auto"/>
              <w:bottom w:val="single" w:sz="4" w:space="0" w:color="auto"/>
            </w:tcBorders>
          </w:tcPr>
          <w:p w14:paraId="43E0AF62" w14:textId="77777777" w:rsidR="0077076F" w:rsidRPr="00565D7F" w:rsidRDefault="0077076F" w:rsidP="0077076F">
            <w:pPr>
              <w:rPr>
                <w:rFonts w:cstheme="minorHAnsi"/>
              </w:rPr>
            </w:pPr>
            <w:r w:rsidRPr="00565D7F">
              <w:rPr>
                <w:rFonts w:cstheme="minorHAnsi"/>
                <w:sz w:val="20"/>
              </w:rPr>
              <w:t>If sold at a market price, can the price be substantiated through competition or from sources independent of the offeror?</w:t>
            </w:r>
          </w:p>
        </w:tc>
        <w:tc>
          <w:tcPr>
            <w:tcW w:w="4204" w:type="dxa"/>
            <w:gridSpan w:val="5"/>
            <w:tcBorders>
              <w:bottom w:val="single" w:sz="4" w:space="0" w:color="auto"/>
              <w:right w:val="single" w:sz="18" w:space="0" w:color="auto"/>
            </w:tcBorders>
          </w:tcPr>
          <w:p w14:paraId="43E0AF63" w14:textId="77777777" w:rsidR="0077076F" w:rsidRPr="00565D7F" w:rsidRDefault="0077076F" w:rsidP="0077076F">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77076F" w:rsidRPr="00565D7F" w14:paraId="43E0AF67" w14:textId="77777777" w:rsidTr="00AF6C49">
        <w:trPr>
          <w:trHeight w:val="495"/>
        </w:trPr>
        <w:tc>
          <w:tcPr>
            <w:tcW w:w="6550" w:type="dxa"/>
            <w:gridSpan w:val="9"/>
            <w:tcBorders>
              <w:top w:val="single" w:sz="4" w:space="0" w:color="auto"/>
              <w:left w:val="single" w:sz="18" w:space="0" w:color="auto"/>
              <w:bottom w:val="single" w:sz="4" w:space="0" w:color="auto"/>
            </w:tcBorders>
          </w:tcPr>
          <w:p w14:paraId="15D33EC1" w14:textId="77777777" w:rsidR="0077076F" w:rsidRPr="00565D7F" w:rsidRDefault="004C383B" w:rsidP="0077076F">
            <w:pPr>
              <w:rPr>
                <w:rFonts w:cstheme="minorHAnsi"/>
                <w:sz w:val="20"/>
              </w:rPr>
            </w:pPr>
            <w:r w:rsidRPr="00565D7F">
              <w:rPr>
                <w:rFonts w:cstheme="minorHAnsi"/>
                <w:sz w:val="20"/>
              </w:rPr>
              <w:t>Summarize</w:t>
            </w:r>
            <w:r w:rsidR="0077076F" w:rsidRPr="00565D7F">
              <w:rPr>
                <w:rFonts w:cstheme="minorHAnsi"/>
                <w:sz w:val="20"/>
              </w:rPr>
              <w:t xml:space="preserve"> your support for same.  </w:t>
            </w:r>
          </w:p>
          <w:p w14:paraId="43E0AF65" w14:textId="724D2D64" w:rsidR="00C80907" w:rsidRPr="00565D7F" w:rsidRDefault="00C80907" w:rsidP="0077076F">
            <w:pPr>
              <w:rPr>
                <w:rFonts w:cstheme="minorHAnsi"/>
              </w:rPr>
            </w:pPr>
          </w:p>
        </w:tc>
        <w:tc>
          <w:tcPr>
            <w:tcW w:w="4204" w:type="dxa"/>
            <w:gridSpan w:val="5"/>
            <w:tcBorders>
              <w:top w:val="single" w:sz="4" w:space="0" w:color="auto"/>
              <w:right w:val="single" w:sz="18" w:space="0" w:color="auto"/>
            </w:tcBorders>
          </w:tcPr>
          <w:p w14:paraId="43E0AF66" w14:textId="77777777" w:rsidR="0077076F" w:rsidRPr="00565D7F" w:rsidRDefault="00AF095C" w:rsidP="0077076F">
            <w:pPr>
              <w:rPr>
                <w:rFonts w:cstheme="minorHAnsi"/>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0A2DBE" w:rsidRPr="00565D7F" w14:paraId="43E0AF69" w14:textId="77777777" w:rsidTr="00AF6C49">
        <w:trPr>
          <w:trHeight w:val="350"/>
        </w:trPr>
        <w:tc>
          <w:tcPr>
            <w:tcW w:w="10754" w:type="dxa"/>
            <w:gridSpan w:val="14"/>
            <w:tcBorders>
              <w:left w:val="single" w:sz="18" w:space="0" w:color="auto"/>
              <w:bottom w:val="nil"/>
              <w:right w:val="single" w:sz="18" w:space="0" w:color="auto"/>
            </w:tcBorders>
          </w:tcPr>
          <w:p w14:paraId="43E0AF68" w14:textId="77777777" w:rsidR="000A2DBE" w:rsidRPr="00565D7F" w:rsidRDefault="000A2DBE" w:rsidP="000A2DBE">
            <w:pPr>
              <w:rPr>
                <w:rFonts w:cstheme="minorHAnsi"/>
                <w:b/>
                <w:bCs/>
              </w:rPr>
            </w:pPr>
            <w:r w:rsidRPr="00565D7F">
              <w:rPr>
                <w:rFonts w:cstheme="minorHAnsi"/>
                <w:b/>
                <w:bCs/>
                <w:sz w:val="20"/>
              </w:rPr>
              <w:t xml:space="preserve">Please provide data regarding: </w:t>
            </w:r>
          </w:p>
        </w:tc>
      </w:tr>
      <w:tr w:rsidR="000A2DBE" w:rsidRPr="00565D7F" w14:paraId="43E0AF6D" w14:textId="77777777" w:rsidTr="00AF6C49">
        <w:tc>
          <w:tcPr>
            <w:tcW w:w="3977" w:type="dxa"/>
            <w:gridSpan w:val="3"/>
            <w:tcBorders>
              <w:left w:val="single" w:sz="18" w:space="0" w:color="auto"/>
              <w:bottom w:val="nil"/>
            </w:tcBorders>
          </w:tcPr>
          <w:p w14:paraId="43E0AF6A" w14:textId="77777777" w:rsidR="000A2DBE" w:rsidRPr="00565D7F" w:rsidRDefault="000A2DBE" w:rsidP="000A2DBE">
            <w:pPr>
              <w:pStyle w:val="ListParagraph"/>
              <w:numPr>
                <w:ilvl w:val="0"/>
                <w:numId w:val="7"/>
              </w:numPr>
              <w:rPr>
                <w:rFonts w:cstheme="minorHAnsi"/>
              </w:rPr>
            </w:pPr>
            <w:r w:rsidRPr="00565D7F">
              <w:rPr>
                <w:rFonts w:cstheme="minorHAnsi"/>
                <w:sz w:val="20"/>
              </w:rPr>
              <w:t xml:space="preserve">Open and completed contracts, including: </w:t>
            </w:r>
          </w:p>
        </w:tc>
        <w:tc>
          <w:tcPr>
            <w:tcW w:w="1622" w:type="dxa"/>
            <w:gridSpan w:val="5"/>
          </w:tcPr>
          <w:p w14:paraId="43E0AF6B" w14:textId="77777777" w:rsidR="000A2DBE" w:rsidRPr="00565D7F" w:rsidRDefault="000A2DBE" w:rsidP="000A2DBE">
            <w:pPr>
              <w:rPr>
                <w:rFonts w:cstheme="minorHAnsi"/>
                <w:sz w:val="20"/>
                <w:szCs w:val="20"/>
              </w:rPr>
            </w:pPr>
            <w:r w:rsidRPr="00565D7F">
              <w:rPr>
                <w:rFonts w:cstheme="minorHAnsi"/>
                <w:sz w:val="20"/>
                <w:szCs w:val="20"/>
              </w:rPr>
              <w:t>Unit Price(s)</w:t>
            </w:r>
          </w:p>
        </w:tc>
        <w:tc>
          <w:tcPr>
            <w:tcW w:w="5155" w:type="dxa"/>
            <w:gridSpan w:val="6"/>
            <w:tcBorders>
              <w:right w:val="single" w:sz="18" w:space="0" w:color="auto"/>
            </w:tcBorders>
          </w:tcPr>
          <w:p w14:paraId="43E0AF6C" w14:textId="77777777" w:rsidR="000A2DBE" w:rsidRPr="00565D7F" w:rsidRDefault="000A2DBE" w:rsidP="000A2DBE">
            <w:pPr>
              <w:rPr>
                <w:rFonts w:cstheme="minorHAnsi"/>
                <w:sz w:val="20"/>
                <w:szCs w:val="20"/>
              </w:rPr>
            </w:pPr>
            <w:r w:rsidRPr="00565D7F">
              <w:rPr>
                <w:rFonts w:cstheme="minorHAnsi"/>
                <w:sz w:val="20"/>
                <w:szCs w:val="20"/>
              </w:rPr>
              <w:t>$</w:t>
            </w:r>
            <w:r w:rsidR="00AF095C" w:rsidRPr="00565D7F">
              <w:rPr>
                <w:rFonts w:cstheme="minorHAnsi"/>
                <w:sz w:val="20"/>
                <w:szCs w:val="20"/>
              </w:rPr>
              <w:fldChar w:fldCharType="begin">
                <w:ffData>
                  <w:name w:val="Text1"/>
                  <w:enabled/>
                  <w:calcOnExit w:val="0"/>
                  <w:textInput/>
                </w:ffData>
              </w:fldChar>
            </w:r>
            <w:r w:rsidR="00AF095C" w:rsidRPr="00565D7F">
              <w:rPr>
                <w:rFonts w:cstheme="minorHAnsi"/>
                <w:sz w:val="20"/>
                <w:szCs w:val="20"/>
              </w:rPr>
              <w:instrText xml:space="preserve"> FORMTEXT </w:instrText>
            </w:r>
            <w:r w:rsidR="00AF095C" w:rsidRPr="00565D7F">
              <w:rPr>
                <w:rFonts w:cstheme="minorHAnsi"/>
                <w:sz w:val="20"/>
                <w:szCs w:val="20"/>
              </w:rPr>
            </w:r>
            <w:r w:rsidR="00AF095C" w:rsidRPr="00565D7F">
              <w:rPr>
                <w:rFonts w:cstheme="minorHAnsi"/>
                <w:sz w:val="20"/>
                <w:szCs w:val="20"/>
              </w:rPr>
              <w:fldChar w:fldCharType="separate"/>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sz w:val="20"/>
                <w:szCs w:val="20"/>
              </w:rPr>
              <w:fldChar w:fldCharType="end"/>
            </w:r>
          </w:p>
        </w:tc>
      </w:tr>
      <w:tr w:rsidR="000A2DBE" w:rsidRPr="00565D7F" w14:paraId="43E0AF71" w14:textId="77777777" w:rsidTr="00AF6C49">
        <w:tc>
          <w:tcPr>
            <w:tcW w:w="3977" w:type="dxa"/>
            <w:gridSpan w:val="3"/>
            <w:tcBorders>
              <w:top w:val="nil"/>
              <w:left w:val="single" w:sz="18" w:space="0" w:color="auto"/>
              <w:bottom w:val="single" w:sz="4" w:space="0" w:color="auto"/>
            </w:tcBorders>
          </w:tcPr>
          <w:p w14:paraId="43E0AF6E" w14:textId="77777777" w:rsidR="000A2DBE" w:rsidRPr="00565D7F" w:rsidRDefault="000A2DBE" w:rsidP="000A2DBE">
            <w:pPr>
              <w:rPr>
                <w:rFonts w:cstheme="minorHAnsi"/>
              </w:rPr>
            </w:pPr>
          </w:p>
        </w:tc>
        <w:tc>
          <w:tcPr>
            <w:tcW w:w="1622" w:type="dxa"/>
            <w:gridSpan w:val="5"/>
          </w:tcPr>
          <w:p w14:paraId="43E0AF6F" w14:textId="77777777" w:rsidR="000A2DBE" w:rsidRPr="00565D7F" w:rsidRDefault="000A2DBE" w:rsidP="000A2DBE">
            <w:pPr>
              <w:rPr>
                <w:rFonts w:cstheme="minorHAnsi"/>
                <w:sz w:val="20"/>
                <w:szCs w:val="20"/>
              </w:rPr>
            </w:pPr>
            <w:r w:rsidRPr="00565D7F">
              <w:rPr>
                <w:rFonts w:cstheme="minorHAnsi"/>
                <w:sz w:val="20"/>
                <w:szCs w:val="20"/>
              </w:rPr>
              <w:t>Total Units</w:t>
            </w:r>
          </w:p>
        </w:tc>
        <w:tc>
          <w:tcPr>
            <w:tcW w:w="5155" w:type="dxa"/>
            <w:gridSpan w:val="6"/>
            <w:tcBorders>
              <w:right w:val="single" w:sz="18" w:space="0" w:color="auto"/>
            </w:tcBorders>
          </w:tcPr>
          <w:p w14:paraId="43E0AF70" w14:textId="77777777" w:rsidR="000A2DBE" w:rsidRPr="00565D7F" w:rsidRDefault="00AF095C" w:rsidP="00981941">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0A2DBE" w:rsidRPr="00565D7F" w14:paraId="43E0AF75" w14:textId="77777777" w:rsidTr="00AF6C49">
        <w:tc>
          <w:tcPr>
            <w:tcW w:w="3977" w:type="dxa"/>
            <w:gridSpan w:val="3"/>
            <w:tcBorders>
              <w:left w:val="single" w:sz="18" w:space="0" w:color="auto"/>
              <w:bottom w:val="nil"/>
            </w:tcBorders>
          </w:tcPr>
          <w:p w14:paraId="43E0AF72" w14:textId="77777777" w:rsidR="000A2DBE" w:rsidRPr="00565D7F" w:rsidRDefault="000A2DBE" w:rsidP="000A2DBE">
            <w:pPr>
              <w:pStyle w:val="ListParagraph"/>
              <w:numPr>
                <w:ilvl w:val="0"/>
                <w:numId w:val="7"/>
              </w:numPr>
              <w:rPr>
                <w:rFonts w:cstheme="minorHAnsi"/>
              </w:rPr>
            </w:pPr>
            <w:r w:rsidRPr="00565D7F">
              <w:rPr>
                <w:rFonts w:cstheme="minorHAnsi"/>
                <w:sz w:val="20"/>
              </w:rPr>
              <w:t>Pending Offers Including:</w:t>
            </w:r>
          </w:p>
        </w:tc>
        <w:tc>
          <w:tcPr>
            <w:tcW w:w="1622" w:type="dxa"/>
            <w:gridSpan w:val="5"/>
          </w:tcPr>
          <w:p w14:paraId="43E0AF73" w14:textId="77777777" w:rsidR="000A2DBE" w:rsidRPr="00565D7F" w:rsidRDefault="000A2DBE" w:rsidP="000A2DBE">
            <w:pPr>
              <w:rPr>
                <w:rFonts w:cstheme="minorHAnsi"/>
                <w:sz w:val="20"/>
                <w:szCs w:val="20"/>
              </w:rPr>
            </w:pPr>
            <w:r w:rsidRPr="00565D7F">
              <w:rPr>
                <w:rFonts w:cstheme="minorHAnsi"/>
                <w:sz w:val="20"/>
                <w:szCs w:val="20"/>
              </w:rPr>
              <w:t>Unit Price(s)</w:t>
            </w:r>
          </w:p>
        </w:tc>
        <w:tc>
          <w:tcPr>
            <w:tcW w:w="5155" w:type="dxa"/>
            <w:gridSpan w:val="6"/>
            <w:tcBorders>
              <w:right w:val="single" w:sz="18" w:space="0" w:color="auto"/>
            </w:tcBorders>
          </w:tcPr>
          <w:p w14:paraId="43E0AF74" w14:textId="77777777" w:rsidR="000A2DBE" w:rsidRPr="00565D7F" w:rsidRDefault="000A2DBE" w:rsidP="000A2DBE">
            <w:pPr>
              <w:rPr>
                <w:rFonts w:cstheme="minorHAnsi"/>
                <w:sz w:val="20"/>
                <w:szCs w:val="20"/>
              </w:rPr>
            </w:pPr>
            <w:r w:rsidRPr="00565D7F">
              <w:rPr>
                <w:rFonts w:cstheme="minorHAnsi"/>
                <w:sz w:val="20"/>
                <w:szCs w:val="20"/>
              </w:rPr>
              <w:t>$</w:t>
            </w:r>
            <w:r w:rsidRPr="00565D7F">
              <w:rPr>
                <w:rFonts w:cstheme="minorHAnsi"/>
                <w:sz w:val="20"/>
                <w:szCs w:val="20"/>
              </w:rPr>
              <w:fldChar w:fldCharType="begin">
                <w:ffData>
                  <w:name w:val="Text3"/>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0A2DBE" w:rsidRPr="00565D7F" w14:paraId="43E0AF79" w14:textId="77777777" w:rsidTr="00AF6C49">
        <w:tc>
          <w:tcPr>
            <w:tcW w:w="3977" w:type="dxa"/>
            <w:gridSpan w:val="3"/>
            <w:tcBorders>
              <w:top w:val="nil"/>
              <w:left w:val="single" w:sz="18" w:space="0" w:color="auto"/>
              <w:bottom w:val="single" w:sz="8" w:space="0" w:color="auto"/>
            </w:tcBorders>
          </w:tcPr>
          <w:p w14:paraId="43E0AF76" w14:textId="77777777" w:rsidR="000A2DBE" w:rsidRPr="00565D7F" w:rsidRDefault="000A2DBE" w:rsidP="000A2DBE">
            <w:pPr>
              <w:rPr>
                <w:rFonts w:cstheme="minorHAnsi"/>
              </w:rPr>
            </w:pPr>
          </w:p>
        </w:tc>
        <w:tc>
          <w:tcPr>
            <w:tcW w:w="1622" w:type="dxa"/>
            <w:gridSpan w:val="5"/>
            <w:tcBorders>
              <w:bottom w:val="single" w:sz="8" w:space="0" w:color="auto"/>
            </w:tcBorders>
          </w:tcPr>
          <w:p w14:paraId="43E0AF77" w14:textId="77777777" w:rsidR="000A2DBE" w:rsidRPr="00565D7F" w:rsidRDefault="000A2DBE" w:rsidP="000A2DBE">
            <w:pPr>
              <w:rPr>
                <w:rFonts w:cstheme="minorHAnsi"/>
                <w:sz w:val="20"/>
                <w:szCs w:val="20"/>
              </w:rPr>
            </w:pPr>
            <w:r w:rsidRPr="00565D7F">
              <w:rPr>
                <w:rFonts w:cstheme="minorHAnsi"/>
                <w:sz w:val="20"/>
                <w:szCs w:val="20"/>
              </w:rPr>
              <w:t>Total for such services</w:t>
            </w:r>
          </w:p>
        </w:tc>
        <w:tc>
          <w:tcPr>
            <w:tcW w:w="5155" w:type="dxa"/>
            <w:gridSpan w:val="6"/>
            <w:tcBorders>
              <w:bottom w:val="single" w:sz="8" w:space="0" w:color="auto"/>
              <w:right w:val="single" w:sz="18" w:space="0" w:color="auto"/>
            </w:tcBorders>
          </w:tcPr>
          <w:p w14:paraId="43E0AF78" w14:textId="77777777" w:rsidR="000A2DBE" w:rsidRPr="00565D7F" w:rsidRDefault="00AF095C" w:rsidP="000A2DBE">
            <w:pPr>
              <w:rPr>
                <w:rFonts w:cstheme="minorHAnsi"/>
                <w:sz w:val="20"/>
                <w:szCs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AF62ED" w:rsidRPr="00565D7F" w14:paraId="321CFDE2" w14:textId="77777777" w:rsidTr="00AF6C49">
        <w:tc>
          <w:tcPr>
            <w:tcW w:w="10754" w:type="dxa"/>
            <w:gridSpan w:val="14"/>
            <w:tcBorders>
              <w:top w:val="single" w:sz="8" w:space="0" w:color="auto"/>
              <w:left w:val="single" w:sz="18" w:space="0" w:color="auto"/>
              <w:bottom w:val="single" w:sz="18" w:space="0" w:color="auto"/>
              <w:right w:val="single" w:sz="18" w:space="0" w:color="auto"/>
            </w:tcBorders>
          </w:tcPr>
          <w:p w14:paraId="20D32EF7" w14:textId="6F8C7763" w:rsidR="00AF62ED" w:rsidRPr="00565D7F" w:rsidRDefault="00AF62ED" w:rsidP="00AF62ED">
            <w:pPr>
              <w:pStyle w:val="Default"/>
              <w:rPr>
                <w:rFonts w:asciiTheme="minorHAnsi" w:hAnsiTheme="minorHAnsi" w:cstheme="minorHAnsi"/>
                <w:b/>
                <w:bCs/>
                <w:color w:val="auto"/>
                <w:sz w:val="20"/>
                <w:szCs w:val="20"/>
              </w:rPr>
            </w:pPr>
            <w:r w:rsidRPr="00565D7F">
              <w:rPr>
                <w:rFonts w:asciiTheme="minorHAnsi" w:hAnsiTheme="minorHAnsi" w:cstheme="minorHAnsi"/>
                <w:b/>
                <w:bCs/>
                <w:color w:val="auto"/>
                <w:sz w:val="20"/>
                <w:szCs w:val="20"/>
              </w:rPr>
              <w:t xml:space="preserve">The Offeror will support the claim </w:t>
            </w:r>
            <w:proofErr w:type="gramStart"/>
            <w:r w:rsidRPr="00565D7F">
              <w:rPr>
                <w:rFonts w:asciiTheme="minorHAnsi" w:hAnsiTheme="minorHAnsi" w:cstheme="minorHAnsi"/>
                <w:b/>
                <w:bCs/>
                <w:color w:val="auto"/>
                <w:sz w:val="20"/>
                <w:szCs w:val="20"/>
              </w:rPr>
              <w:t>for  commercial</w:t>
            </w:r>
            <w:proofErr w:type="gramEnd"/>
            <w:r w:rsidRPr="00565D7F">
              <w:rPr>
                <w:rFonts w:asciiTheme="minorHAnsi" w:hAnsiTheme="minorHAnsi" w:cstheme="minorHAnsi"/>
                <w:b/>
                <w:bCs/>
                <w:color w:val="auto"/>
                <w:sz w:val="20"/>
                <w:szCs w:val="20"/>
              </w:rPr>
              <w:t xml:space="preserve"> service </w:t>
            </w:r>
            <w:r w:rsidR="00834222" w:rsidRPr="00565D7F">
              <w:rPr>
                <w:rFonts w:asciiTheme="minorHAnsi" w:hAnsiTheme="minorHAnsi" w:cstheme="minorHAnsi"/>
                <w:b/>
                <w:bCs/>
                <w:color w:val="auto"/>
                <w:sz w:val="20"/>
                <w:szCs w:val="20"/>
              </w:rPr>
              <w:t xml:space="preserve">of a type </w:t>
            </w:r>
            <w:r w:rsidRPr="00565D7F">
              <w:rPr>
                <w:rFonts w:asciiTheme="minorHAnsi" w:hAnsiTheme="minorHAnsi" w:cstheme="minorHAnsi"/>
                <w:b/>
                <w:bCs/>
                <w:color w:val="auto"/>
                <w:sz w:val="20"/>
                <w:szCs w:val="20"/>
              </w:rPr>
              <w:t>by providing as appendix to this form the following:</w:t>
            </w:r>
          </w:p>
          <w:p w14:paraId="60BD6D34" w14:textId="77777777" w:rsidR="00AF62ED" w:rsidRPr="00565D7F" w:rsidRDefault="00AF62ED" w:rsidP="00E25B60">
            <w:pPr>
              <w:tabs>
                <w:tab w:val="left" w:pos="630"/>
                <w:tab w:val="left" w:pos="1170"/>
              </w:tabs>
              <w:ind w:right="450"/>
              <w:rPr>
                <w:rFonts w:cstheme="minorHAnsi"/>
                <w:sz w:val="20"/>
              </w:rPr>
            </w:pPr>
          </w:p>
          <w:p w14:paraId="5E135BED" w14:textId="77777777" w:rsidR="00AF62ED" w:rsidRPr="00565D7F" w:rsidRDefault="00AF62ED" w:rsidP="00AF62ED">
            <w:pPr>
              <w:pStyle w:val="Default"/>
              <w:numPr>
                <w:ilvl w:val="0"/>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Published and regularly maintained catalogs or price lists, and all policies on discounts.</w:t>
            </w:r>
          </w:p>
          <w:p w14:paraId="27BA6C7D" w14:textId="77777777" w:rsidR="00AF62ED" w:rsidRPr="00565D7F" w:rsidRDefault="00AF62ED" w:rsidP="00AF62ED">
            <w:pPr>
              <w:pStyle w:val="Default"/>
              <w:numPr>
                <w:ilvl w:val="0"/>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Contracts, sales agreements or invoices for the last three (3) years showing:</w:t>
            </w:r>
          </w:p>
          <w:p w14:paraId="35E0C5A3" w14:textId="77777777" w:rsidR="00AF62ED" w:rsidRPr="00565D7F" w:rsidRDefault="00AF62ED" w:rsidP="00AF62ED">
            <w:pPr>
              <w:pStyle w:val="Default"/>
              <w:numPr>
                <w:ilvl w:val="1"/>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Multiple sales in substantial quantities,</w:t>
            </w:r>
          </w:p>
          <w:p w14:paraId="0B0AC9F9" w14:textId="77777777" w:rsidR="00AF62ED" w:rsidRPr="00565D7F" w:rsidRDefault="00AF62ED" w:rsidP="00AF62ED">
            <w:pPr>
              <w:pStyle w:val="Default"/>
              <w:numPr>
                <w:ilvl w:val="1"/>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Sales to commercial entities for non-governmental use,</w:t>
            </w:r>
          </w:p>
          <w:p w14:paraId="37F2FB12" w14:textId="77777777" w:rsidR="00AF62ED" w:rsidRPr="00565D7F" w:rsidRDefault="00AF62ED" w:rsidP="00AF62ED">
            <w:pPr>
              <w:pStyle w:val="Default"/>
              <w:numPr>
                <w:ilvl w:val="1"/>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Awarded under competition,</w:t>
            </w:r>
          </w:p>
          <w:p w14:paraId="7F96C26B" w14:textId="77777777" w:rsidR="00AF62ED" w:rsidRPr="00565D7F" w:rsidRDefault="00AF62ED" w:rsidP="00AF62ED">
            <w:pPr>
              <w:pStyle w:val="Default"/>
              <w:numPr>
                <w:ilvl w:val="1"/>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Specific tasks performed or specific outcomes achieved, and</w:t>
            </w:r>
          </w:p>
          <w:p w14:paraId="55AD7DC1" w14:textId="77777777" w:rsidR="00AF62ED" w:rsidRPr="00565D7F" w:rsidRDefault="00AF62ED" w:rsidP="00AF62ED">
            <w:pPr>
              <w:pStyle w:val="Default"/>
              <w:numPr>
                <w:ilvl w:val="1"/>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Using standard commercial terms and conditions.</w:t>
            </w:r>
          </w:p>
          <w:p w14:paraId="7BBE2AC1" w14:textId="77777777" w:rsidR="00AF62ED" w:rsidRPr="00565D7F" w:rsidRDefault="00AF62ED" w:rsidP="00AF62ED">
            <w:pPr>
              <w:pStyle w:val="Default"/>
              <w:numPr>
                <w:ilvl w:val="0"/>
                <w:numId w:val="13"/>
              </w:numPr>
              <w:rPr>
                <w:rFonts w:asciiTheme="minorHAnsi" w:hAnsiTheme="minorHAnsi" w:cstheme="minorHAnsi"/>
                <w:color w:val="auto"/>
                <w:sz w:val="20"/>
                <w:szCs w:val="20"/>
              </w:rPr>
            </w:pPr>
            <w:r w:rsidRPr="00565D7F">
              <w:rPr>
                <w:rFonts w:asciiTheme="minorHAnsi" w:hAnsiTheme="minorHAnsi" w:cstheme="minorHAnsi"/>
                <w:color w:val="auto"/>
                <w:sz w:val="20"/>
                <w:szCs w:val="20"/>
              </w:rPr>
              <w:t>The contract or sales agreement documentation shall include:</w:t>
            </w:r>
          </w:p>
          <w:p w14:paraId="497B1F8E" w14:textId="50325208" w:rsidR="00AF62ED" w:rsidRPr="00565D7F" w:rsidRDefault="00AF62ED" w:rsidP="00AF62ED">
            <w:pPr>
              <w:pStyle w:val="Default"/>
              <w:numPr>
                <w:ilvl w:val="1"/>
                <w:numId w:val="13"/>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Customer</w:t>
            </w:r>
            <w:r w:rsidR="00CC0A25">
              <w:rPr>
                <w:rFonts w:asciiTheme="minorHAnsi" w:hAnsiTheme="minorHAnsi" w:cstheme="minorHAnsi"/>
                <w:color w:val="auto"/>
                <w:sz w:val="20"/>
                <w:szCs w:val="20"/>
              </w:rPr>
              <w:t>;</w:t>
            </w:r>
            <w:proofErr w:type="gramEnd"/>
          </w:p>
          <w:p w14:paraId="137664BA" w14:textId="3581E5A8" w:rsidR="00AF62ED" w:rsidRPr="00565D7F" w:rsidRDefault="00AF62ED" w:rsidP="00AF62ED">
            <w:pPr>
              <w:pStyle w:val="Default"/>
              <w:numPr>
                <w:ilvl w:val="1"/>
                <w:numId w:val="13"/>
              </w:numPr>
              <w:rPr>
                <w:rFonts w:asciiTheme="minorHAnsi" w:hAnsiTheme="minorHAnsi" w:cstheme="minorHAnsi"/>
                <w:color w:val="auto"/>
                <w:sz w:val="20"/>
                <w:szCs w:val="20"/>
              </w:rPr>
            </w:pPr>
            <w:proofErr w:type="gramStart"/>
            <w:r w:rsidRPr="00565D7F">
              <w:rPr>
                <w:rFonts w:asciiTheme="minorHAnsi" w:hAnsiTheme="minorHAnsi" w:cstheme="minorHAnsi"/>
                <w:color w:val="auto"/>
                <w:sz w:val="20"/>
                <w:szCs w:val="20"/>
              </w:rPr>
              <w:t>Price</w:t>
            </w:r>
            <w:r w:rsidR="00CC0A25">
              <w:rPr>
                <w:rFonts w:asciiTheme="minorHAnsi" w:hAnsiTheme="minorHAnsi" w:cstheme="minorHAnsi"/>
                <w:color w:val="auto"/>
                <w:sz w:val="20"/>
                <w:szCs w:val="20"/>
              </w:rPr>
              <w:t>;</w:t>
            </w:r>
            <w:proofErr w:type="gramEnd"/>
          </w:p>
          <w:p w14:paraId="4002FAC1" w14:textId="7C940A35" w:rsidR="00AF62ED" w:rsidRPr="00565D7F" w:rsidRDefault="00AF62ED" w:rsidP="00AF62ED">
            <w:pPr>
              <w:pStyle w:val="Default"/>
              <w:numPr>
                <w:ilvl w:val="1"/>
                <w:numId w:val="13"/>
              </w:numPr>
              <w:rPr>
                <w:rFonts w:asciiTheme="minorHAnsi" w:hAnsiTheme="minorHAnsi" w:cstheme="minorHAnsi"/>
                <w:sz w:val="20"/>
              </w:rPr>
            </w:pPr>
            <w:r w:rsidRPr="00565D7F">
              <w:rPr>
                <w:rFonts w:asciiTheme="minorHAnsi" w:hAnsiTheme="minorHAnsi" w:cstheme="minorHAnsi"/>
                <w:color w:val="auto"/>
                <w:sz w:val="20"/>
                <w:szCs w:val="20"/>
              </w:rPr>
              <w:t>Quantities</w:t>
            </w:r>
            <w:r w:rsidR="00CC0A25">
              <w:rPr>
                <w:rFonts w:asciiTheme="minorHAnsi" w:hAnsiTheme="minorHAnsi" w:cstheme="minorHAnsi"/>
                <w:color w:val="auto"/>
                <w:sz w:val="20"/>
                <w:szCs w:val="20"/>
              </w:rPr>
              <w:t>; and</w:t>
            </w:r>
          </w:p>
          <w:p w14:paraId="13DB4DC9" w14:textId="51FCF03D" w:rsidR="00B8421D" w:rsidRPr="00565D7F" w:rsidRDefault="00B8421D" w:rsidP="00AF62ED">
            <w:pPr>
              <w:pStyle w:val="Default"/>
              <w:numPr>
                <w:ilvl w:val="1"/>
                <w:numId w:val="13"/>
              </w:numPr>
              <w:rPr>
                <w:rFonts w:asciiTheme="minorHAnsi" w:hAnsiTheme="minorHAnsi" w:cstheme="minorHAnsi"/>
                <w:sz w:val="20"/>
              </w:rPr>
            </w:pPr>
            <w:r w:rsidRPr="00565D7F">
              <w:rPr>
                <w:rFonts w:asciiTheme="minorHAnsi" w:hAnsiTheme="minorHAnsi" w:cstheme="minorHAnsi"/>
                <w:sz w:val="20"/>
              </w:rPr>
              <w:t xml:space="preserve">Terms and Conditions </w:t>
            </w:r>
          </w:p>
          <w:p w14:paraId="68D0ECE5" w14:textId="27D65345" w:rsidR="00AF62ED" w:rsidRPr="00565D7F" w:rsidRDefault="00AF62ED" w:rsidP="006E7421">
            <w:pPr>
              <w:pStyle w:val="Default"/>
              <w:rPr>
                <w:rFonts w:asciiTheme="minorHAnsi" w:hAnsiTheme="minorHAnsi" w:cstheme="minorHAnsi"/>
                <w:sz w:val="20"/>
                <w:szCs w:val="20"/>
              </w:rPr>
            </w:pPr>
          </w:p>
        </w:tc>
      </w:tr>
      <w:bookmarkStart w:id="9" w:name="Check7"/>
      <w:bookmarkStart w:id="10" w:name="_Hlk90235798"/>
      <w:tr w:rsidR="000A2DBE" w:rsidRPr="00565D7F" w14:paraId="43E0AF7B" w14:textId="77777777" w:rsidTr="00AF6C49">
        <w:trPr>
          <w:trHeight w:val="450"/>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43E0AF7A" w14:textId="64454339" w:rsidR="000A2DBE" w:rsidRPr="00565D7F" w:rsidRDefault="000A2DBE" w:rsidP="0077076F">
            <w:pPr>
              <w:rPr>
                <w:rFonts w:cstheme="minorHAnsi"/>
              </w:rPr>
            </w:pPr>
            <w:r w:rsidRPr="00565D7F">
              <w:rPr>
                <w:rFonts w:cstheme="minorHAnsi"/>
              </w:rPr>
              <w:fldChar w:fldCharType="begin">
                <w:ffData>
                  <w:name w:val="Check7"/>
                  <w:enabled/>
                  <w:calcOnExit w:val="0"/>
                  <w:checkBox>
                    <w:sizeAuto/>
                    <w:default w:val="0"/>
                  </w:checkBox>
                </w:ffData>
              </w:fldChar>
            </w:r>
            <w:r w:rsidRPr="00565D7F">
              <w:rPr>
                <w:rFonts w:cstheme="minorHAnsi"/>
              </w:rPr>
              <w:instrText xml:space="preserve"> FORMCHECKBOX </w:instrText>
            </w:r>
            <w:r w:rsidRPr="00565D7F">
              <w:rPr>
                <w:rFonts w:cstheme="minorHAnsi"/>
              </w:rPr>
            </w:r>
            <w:r w:rsidRPr="00565D7F">
              <w:rPr>
                <w:rFonts w:cstheme="minorHAnsi"/>
              </w:rPr>
              <w:fldChar w:fldCharType="separate"/>
            </w:r>
            <w:r w:rsidRPr="00565D7F">
              <w:rPr>
                <w:rFonts w:cstheme="minorHAnsi"/>
              </w:rPr>
              <w:fldChar w:fldCharType="end"/>
            </w:r>
            <w:bookmarkEnd w:id="9"/>
            <w:r w:rsidRPr="00565D7F">
              <w:rPr>
                <w:rFonts w:cstheme="minorHAnsi"/>
              </w:rPr>
              <w:t xml:space="preserve">  </w:t>
            </w:r>
            <w:r w:rsidRPr="00565D7F">
              <w:rPr>
                <w:rFonts w:cstheme="minorHAnsi"/>
                <w:b/>
                <w:bCs/>
              </w:rPr>
              <w:t>I</w:t>
            </w:r>
            <w:r w:rsidR="00902F6A" w:rsidRPr="00565D7F">
              <w:rPr>
                <w:rFonts w:cstheme="minorHAnsi"/>
                <w:b/>
                <w:bCs/>
              </w:rPr>
              <w:t>X</w:t>
            </w:r>
            <w:r w:rsidRPr="00565D7F">
              <w:rPr>
                <w:rFonts w:cstheme="minorHAnsi"/>
                <w:b/>
                <w:bCs/>
              </w:rPr>
              <w:t xml:space="preserve">. </w:t>
            </w:r>
            <w:r w:rsidR="001403CE" w:rsidRPr="00565D7F">
              <w:rPr>
                <w:rFonts w:cstheme="minorHAnsi"/>
                <w:b/>
                <w:bCs/>
              </w:rPr>
              <w:t>Transferred Commercial Service</w:t>
            </w:r>
            <w:r w:rsidR="00FD4262" w:rsidRPr="00565D7F">
              <w:rPr>
                <w:rFonts w:cstheme="minorHAnsi"/>
                <w:b/>
                <w:bCs/>
              </w:rPr>
              <w:t xml:space="preserve"> (Commercial Service, </w:t>
            </w:r>
            <w:r w:rsidR="00D33AF3" w:rsidRPr="00565D7F">
              <w:rPr>
                <w:rFonts w:cstheme="minorHAnsi"/>
                <w:b/>
                <w:bCs/>
              </w:rPr>
              <w:t>Definition</w:t>
            </w:r>
            <w:r w:rsidR="00FD4262" w:rsidRPr="00565D7F">
              <w:rPr>
                <w:rFonts w:cstheme="minorHAnsi"/>
                <w:b/>
                <w:bCs/>
              </w:rPr>
              <w:t xml:space="preserve"> </w:t>
            </w:r>
            <w:r w:rsidR="00FE296E" w:rsidRPr="00565D7F">
              <w:rPr>
                <w:rFonts w:cstheme="minorHAnsi"/>
                <w:b/>
                <w:bCs/>
              </w:rPr>
              <w:t>3</w:t>
            </w:r>
            <w:r w:rsidR="00FD4262" w:rsidRPr="00565D7F">
              <w:rPr>
                <w:rFonts w:cstheme="minorHAnsi"/>
                <w:b/>
                <w:bCs/>
              </w:rPr>
              <w:t>)</w:t>
            </w:r>
          </w:p>
        </w:tc>
      </w:tr>
      <w:tr w:rsidR="000A2DBE" w:rsidRPr="00565D7F" w14:paraId="43E0AF81" w14:textId="77777777" w:rsidTr="00AF6C49">
        <w:tc>
          <w:tcPr>
            <w:tcW w:w="10754" w:type="dxa"/>
            <w:gridSpan w:val="14"/>
            <w:tcBorders>
              <w:left w:val="single" w:sz="18" w:space="0" w:color="auto"/>
              <w:right w:val="single" w:sz="18" w:space="0" w:color="auto"/>
            </w:tcBorders>
          </w:tcPr>
          <w:p w14:paraId="2E9C2CBD" w14:textId="5030D4A5" w:rsidR="001403CE" w:rsidRPr="00565D7F" w:rsidRDefault="001403CE" w:rsidP="00FF57B4">
            <w:pPr>
              <w:rPr>
                <w:rFonts w:cstheme="minorHAnsi"/>
                <w:sz w:val="20"/>
              </w:rPr>
            </w:pPr>
            <w:r w:rsidRPr="00565D7F">
              <w:rPr>
                <w:rFonts w:cstheme="minorHAnsi"/>
                <w:i/>
                <w:iCs/>
                <w:sz w:val="20"/>
                <w:szCs w:val="20"/>
              </w:rPr>
              <w:t xml:space="preserve">As per the FAR 2.101 definition of “commercial service”, </w:t>
            </w:r>
            <w:r w:rsidR="00D33AF3" w:rsidRPr="00565D7F">
              <w:rPr>
                <w:rFonts w:cstheme="minorHAnsi"/>
                <w:i/>
                <w:iCs/>
                <w:sz w:val="20"/>
                <w:szCs w:val="20"/>
              </w:rPr>
              <w:t xml:space="preserve">definition </w:t>
            </w:r>
            <w:r w:rsidRPr="00565D7F">
              <w:rPr>
                <w:rFonts w:cstheme="minorHAnsi"/>
                <w:i/>
                <w:iCs/>
                <w:sz w:val="20"/>
                <w:szCs w:val="20"/>
              </w:rPr>
              <w:t>3 –</w:t>
            </w:r>
          </w:p>
          <w:p w14:paraId="4ADD9488" w14:textId="77777777" w:rsidR="001403CE" w:rsidRPr="00565D7F" w:rsidRDefault="001403CE" w:rsidP="000A2DBE">
            <w:pPr>
              <w:tabs>
                <w:tab w:val="left" w:pos="630"/>
                <w:tab w:val="left" w:pos="1170"/>
                <w:tab w:val="left" w:pos="1620"/>
              </w:tabs>
              <w:ind w:right="540"/>
              <w:rPr>
                <w:rFonts w:cstheme="minorHAnsi"/>
                <w:sz w:val="20"/>
              </w:rPr>
            </w:pPr>
          </w:p>
          <w:p w14:paraId="43E0AF7C" w14:textId="02707839" w:rsidR="000A2DBE" w:rsidRPr="00565D7F" w:rsidRDefault="001403CE" w:rsidP="008D2513">
            <w:pPr>
              <w:tabs>
                <w:tab w:val="left" w:pos="630"/>
                <w:tab w:val="left" w:pos="1170"/>
                <w:tab w:val="left" w:pos="1620"/>
              </w:tabs>
              <w:ind w:right="540"/>
              <w:rPr>
                <w:rFonts w:cstheme="minorHAnsi"/>
                <w:sz w:val="20"/>
              </w:rPr>
            </w:pPr>
            <w:r w:rsidRPr="00565D7F">
              <w:rPr>
                <w:rFonts w:cstheme="minorHAnsi"/>
                <w:sz w:val="20"/>
              </w:rPr>
              <w:t>A service r</w:t>
            </w:r>
            <w:r w:rsidR="000A2DBE" w:rsidRPr="00565D7F">
              <w:rPr>
                <w:rFonts w:cstheme="minorHAnsi"/>
                <w:sz w:val="20"/>
              </w:rPr>
              <w:t xml:space="preserve">eferred to in </w:t>
            </w:r>
            <w:r w:rsidRPr="00565D7F">
              <w:rPr>
                <w:rFonts w:cstheme="minorHAnsi"/>
                <w:sz w:val="20"/>
              </w:rPr>
              <w:t>Sections VII</w:t>
            </w:r>
            <w:r w:rsidR="000A2DBE" w:rsidRPr="00565D7F">
              <w:rPr>
                <w:rFonts w:cstheme="minorHAnsi"/>
                <w:sz w:val="20"/>
              </w:rPr>
              <w:t xml:space="preserve"> </w:t>
            </w:r>
            <w:r w:rsidR="008D2513" w:rsidRPr="00565D7F">
              <w:rPr>
                <w:rFonts w:cstheme="minorHAnsi"/>
                <w:sz w:val="20"/>
              </w:rPr>
              <w:t>or</w:t>
            </w:r>
            <w:r w:rsidRPr="00565D7F">
              <w:rPr>
                <w:rFonts w:cstheme="minorHAnsi"/>
                <w:sz w:val="20"/>
              </w:rPr>
              <w:t xml:space="preserve"> VIII</w:t>
            </w:r>
            <w:r w:rsidR="000A2DBE" w:rsidRPr="00565D7F">
              <w:rPr>
                <w:rFonts w:cstheme="minorHAnsi"/>
                <w:sz w:val="20"/>
              </w:rPr>
              <w:t xml:space="preserve"> </w:t>
            </w:r>
            <w:r w:rsidRPr="00565D7F">
              <w:rPr>
                <w:rFonts w:cstheme="minorHAnsi"/>
                <w:sz w:val="20"/>
              </w:rPr>
              <w:t>above</w:t>
            </w:r>
            <w:r w:rsidR="008D2513" w:rsidRPr="00565D7F">
              <w:rPr>
                <w:rFonts w:cstheme="minorHAnsi"/>
                <w:sz w:val="20"/>
              </w:rPr>
              <w:t>, even though the service is transferred between or among separate divisions, subsidiaries, or affiliates of the Offeror.</w:t>
            </w:r>
          </w:p>
          <w:p w14:paraId="43E0AF7D" w14:textId="77777777" w:rsidR="000A2DBE" w:rsidRPr="00565D7F" w:rsidRDefault="000A2DBE" w:rsidP="000A2DBE">
            <w:pPr>
              <w:tabs>
                <w:tab w:val="left" w:pos="630"/>
                <w:tab w:val="left" w:pos="1170"/>
                <w:tab w:val="left" w:pos="1620"/>
              </w:tabs>
              <w:ind w:right="540"/>
              <w:rPr>
                <w:rFonts w:cstheme="minorHAnsi"/>
                <w:sz w:val="20"/>
              </w:rPr>
            </w:pPr>
          </w:p>
          <w:p w14:paraId="679D01CD" w14:textId="3E26BB2B" w:rsidR="00B66A7E" w:rsidRPr="00565D7F" w:rsidRDefault="000A2DBE" w:rsidP="000A2DBE">
            <w:pPr>
              <w:tabs>
                <w:tab w:val="left" w:pos="630"/>
                <w:tab w:val="left" w:pos="1170"/>
                <w:tab w:val="left" w:pos="1620"/>
              </w:tabs>
              <w:ind w:right="540"/>
              <w:rPr>
                <w:rFonts w:cstheme="minorHAnsi"/>
                <w:sz w:val="20"/>
              </w:rPr>
            </w:pPr>
            <w:r w:rsidRPr="00565D7F">
              <w:rPr>
                <w:rFonts w:cstheme="minorHAnsi"/>
                <w:b/>
                <w:bCs/>
                <w:sz w:val="20"/>
              </w:rPr>
              <w:t xml:space="preserve">If you have checked the above box and are claiming </w:t>
            </w:r>
            <w:r w:rsidR="008D2513" w:rsidRPr="00565D7F">
              <w:rPr>
                <w:rFonts w:cstheme="minorHAnsi"/>
                <w:b/>
                <w:bCs/>
                <w:sz w:val="20"/>
              </w:rPr>
              <w:t>a Transferred Commercial Service</w:t>
            </w:r>
            <w:r w:rsidR="000A708A" w:rsidRPr="00565D7F">
              <w:rPr>
                <w:rFonts w:cstheme="minorHAnsi"/>
                <w:b/>
                <w:bCs/>
                <w:sz w:val="20"/>
              </w:rPr>
              <w:t xml:space="preserve">, </w:t>
            </w:r>
            <w:r w:rsidR="000A708A" w:rsidRPr="00565D7F">
              <w:rPr>
                <w:rFonts w:cstheme="minorHAnsi"/>
                <w:b/>
                <w:bCs/>
                <w:sz w:val="20"/>
                <w:szCs w:val="20"/>
              </w:rPr>
              <w:t xml:space="preserve">then </w:t>
            </w:r>
            <w:r w:rsidR="000A708A" w:rsidRPr="00565D7F">
              <w:rPr>
                <w:rFonts w:cstheme="minorHAnsi"/>
                <w:b/>
                <w:bCs/>
                <w:sz w:val="20"/>
              </w:rPr>
              <w:t xml:space="preserve">the following information </w:t>
            </w:r>
            <w:r w:rsidR="00B66A7E" w:rsidRPr="00565D7F">
              <w:rPr>
                <w:rFonts w:cstheme="minorHAnsi"/>
                <w:b/>
                <w:bCs/>
                <w:sz w:val="20"/>
              </w:rPr>
              <w:t>(in addition to the Commerciality Justification Summary) must be provided</w:t>
            </w:r>
            <w:r w:rsidR="000A708A" w:rsidRPr="00565D7F">
              <w:rPr>
                <w:rFonts w:cstheme="minorHAnsi"/>
                <w:b/>
                <w:bCs/>
                <w:sz w:val="20"/>
              </w:rPr>
              <w:t>:</w:t>
            </w:r>
          </w:p>
          <w:p w14:paraId="43E0AF80" w14:textId="77777777" w:rsidR="00224809" w:rsidRPr="00565D7F" w:rsidRDefault="00224809" w:rsidP="000A2DBE">
            <w:pPr>
              <w:tabs>
                <w:tab w:val="left" w:pos="630"/>
                <w:tab w:val="left" w:pos="1170"/>
                <w:tab w:val="left" w:pos="1620"/>
              </w:tabs>
              <w:ind w:right="540"/>
              <w:rPr>
                <w:rFonts w:cstheme="minorHAnsi"/>
                <w:sz w:val="20"/>
              </w:rPr>
            </w:pPr>
          </w:p>
        </w:tc>
      </w:tr>
      <w:tr w:rsidR="0077076F" w:rsidRPr="00565D7F" w14:paraId="43E0AF86" w14:textId="77777777" w:rsidTr="00AF6C49">
        <w:tc>
          <w:tcPr>
            <w:tcW w:w="4540" w:type="dxa"/>
            <w:gridSpan w:val="6"/>
            <w:tcBorders>
              <w:left w:val="single" w:sz="18" w:space="0" w:color="auto"/>
            </w:tcBorders>
          </w:tcPr>
          <w:p w14:paraId="43E0AF84" w14:textId="291B7CA1" w:rsidR="0077076F" w:rsidRPr="00565D7F" w:rsidRDefault="000A2DBE" w:rsidP="0077076F">
            <w:pPr>
              <w:rPr>
                <w:rFonts w:cstheme="minorHAnsi"/>
              </w:rPr>
            </w:pPr>
            <w:r w:rsidRPr="00565D7F">
              <w:rPr>
                <w:rFonts w:cstheme="minorHAnsi"/>
                <w:sz w:val="20"/>
              </w:rPr>
              <w:t>(a)</w:t>
            </w:r>
            <w:r w:rsidRPr="00565D7F">
              <w:rPr>
                <w:rFonts w:cstheme="minorHAnsi"/>
                <w:sz w:val="20"/>
              </w:rPr>
              <w:tab/>
              <w:t xml:space="preserve">Transfer price(s) of such </w:t>
            </w:r>
            <w:r w:rsidR="008D2513" w:rsidRPr="00565D7F">
              <w:rPr>
                <w:rFonts w:cstheme="minorHAnsi"/>
                <w:sz w:val="20"/>
              </w:rPr>
              <w:t>services</w:t>
            </w:r>
          </w:p>
        </w:tc>
        <w:tc>
          <w:tcPr>
            <w:tcW w:w="6214" w:type="dxa"/>
            <w:gridSpan w:val="8"/>
            <w:tcBorders>
              <w:right w:val="single" w:sz="18" w:space="0" w:color="auto"/>
            </w:tcBorders>
          </w:tcPr>
          <w:p w14:paraId="43E0AF85" w14:textId="77777777" w:rsidR="0077076F" w:rsidRPr="00565D7F" w:rsidRDefault="000A2DBE" w:rsidP="0077076F">
            <w:pPr>
              <w:rPr>
                <w:rFonts w:cstheme="minorHAnsi"/>
              </w:rPr>
            </w:pPr>
            <w:r w:rsidRPr="00565D7F">
              <w:rPr>
                <w:rFonts w:cstheme="minorHAnsi"/>
                <w:sz w:val="20"/>
                <w:szCs w:val="20"/>
              </w:rPr>
              <w:t>$</w:t>
            </w:r>
            <w:r w:rsidR="00AF095C" w:rsidRPr="00565D7F">
              <w:rPr>
                <w:rFonts w:cstheme="minorHAnsi"/>
                <w:sz w:val="20"/>
                <w:szCs w:val="20"/>
              </w:rPr>
              <w:fldChar w:fldCharType="begin">
                <w:ffData>
                  <w:name w:val="Text1"/>
                  <w:enabled/>
                  <w:calcOnExit w:val="0"/>
                  <w:textInput/>
                </w:ffData>
              </w:fldChar>
            </w:r>
            <w:r w:rsidR="00AF095C" w:rsidRPr="00565D7F">
              <w:rPr>
                <w:rFonts w:cstheme="minorHAnsi"/>
                <w:sz w:val="20"/>
                <w:szCs w:val="20"/>
              </w:rPr>
              <w:instrText xml:space="preserve"> FORMTEXT </w:instrText>
            </w:r>
            <w:r w:rsidR="00AF095C" w:rsidRPr="00565D7F">
              <w:rPr>
                <w:rFonts w:cstheme="minorHAnsi"/>
                <w:sz w:val="20"/>
                <w:szCs w:val="20"/>
              </w:rPr>
            </w:r>
            <w:r w:rsidR="00AF095C" w:rsidRPr="00565D7F">
              <w:rPr>
                <w:rFonts w:cstheme="minorHAnsi"/>
                <w:sz w:val="20"/>
                <w:szCs w:val="20"/>
              </w:rPr>
              <w:fldChar w:fldCharType="separate"/>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sz w:val="20"/>
                <w:szCs w:val="20"/>
              </w:rPr>
              <w:fldChar w:fldCharType="end"/>
            </w:r>
          </w:p>
        </w:tc>
      </w:tr>
      <w:tr w:rsidR="0077076F" w:rsidRPr="00565D7F" w14:paraId="43E0AF8A" w14:textId="77777777" w:rsidTr="00AF6C49">
        <w:tc>
          <w:tcPr>
            <w:tcW w:w="4540" w:type="dxa"/>
            <w:gridSpan w:val="6"/>
            <w:tcBorders>
              <w:left w:val="single" w:sz="18" w:space="0" w:color="auto"/>
              <w:bottom w:val="single" w:sz="18" w:space="0" w:color="auto"/>
            </w:tcBorders>
          </w:tcPr>
          <w:p w14:paraId="43E0AF88" w14:textId="6EE73942" w:rsidR="008D2513" w:rsidRPr="00565D7F" w:rsidRDefault="000A2DBE" w:rsidP="00C15D06">
            <w:pPr>
              <w:rPr>
                <w:rFonts w:cstheme="minorHAnsi"/>
              </w:rPr>
            </w:pPr>
            <w:r w:rsidRPr="00565D7F">
              <w:rPr>
                <w:rFonts w:cstheme="minorHAnsi"/>
                <w:sz w:val="20"/>
              </w:rPr>
              <w:lastRenderedPageBreak/>
              <w:t>(b)</w:t>
            </w:r>
            <w:r w:rsidRPr="00565D7F">
              <w:rPr>
                <w:rFonts w:cstheme="minorHAnsi"/>
                <w:sz w:val="20"/>
              </w:rPr>
              <w:tab/>
              <w:t xml:space="preserve">Total </w:t>
            </w:r>
            <w:r w:rsidR="008D2513" w:rsidRPr="00565D7F">
              <w:rPr>
                <w:rFonts w:cstheme="minorHAnsi"/>
                <w:sz w:val="20"/>
              </w:rPr>
              <w:t xml:space="preserve">value </w:t>
            </w:r>
            <w:r w:rsidRPr="00565D7F">
              <w:rPr>
                <w:rFonts w:cstheme="minorHAnsi"/>
                <w:sz w:val="20"/>
              </w:rPr>
              <w:t xml:space="preserve">of such </w:t>
            </w:r>
            <w:r w:rsidR="008D2513" w:rsidRPr="00565D7F">
              <w:rPr>
                <w:rFonts w:cstheme="minorHAnsi"/>
                <w:sz w:val="20"/>
              </w:rPr>
              <w:t>s</w:t>
            </w:r>
            <w:r w:rsidR="00C15D06" w:rsidRPr="00565D7F">
              <w:rPr>
                <w:rFonts w:cstheme="minorHAnsi"/>
                <w:sz w:val="20"/>
              </w:rPr>
              <w:t>ervices</w:t>
            </w:r>
          </w:p>
        </w:tc>
        <w:tc>
          <w:tcPr>
            <w:tcW w:w="6214" w:type="dxa"/>
            <w:gridSpan w:val="8"/>
            <w:tcBorders>
              <w:bottom w:val="single" w:sz="18" w:space="0" w:color="auto"/>
              <w:right w:val="single" w:sz="18" w:space="0" w:color="auto"/>
            </w:tcBorders>
          </w:tcPr>
          <w:p w14:paraId="43E0AF89" w14:textId="77777777" w:rsidR="0077076F" w:rsidRPr="00565D7F" w:rsidRDefault="000A2DBE" w:rsidP="0077076F">
            <w:pPr>
              <w:rPr>
                <w:rFonts w:cstheme="minorHAnsi"/>
              </w:rPr>
            </w:pPr>
            <w:r w:rsidRPr="00565D7F">
              <w:rPr>
                <w:rFonts w:cstheme="minorHAnsi"/>
                <w:sz w:val="20"/>
                <w:szCs w:val="20"/>
              </w:rPr>
              <w:t>$</w:t>
            </w:r>
            <w:r w:rsidR="00AF095C" w:rsidRPr="00565D7F">
              <w:rPr>
                <w:rFonts w:cstheme="minorHAnsi"/>
                <w:sz w:val="20"/>
                <w:szCs w:val="20"/>
              </w:rPr>
              <w:fldChar w:fldCharType="begin">
                <w:ffData>
                  <w:name w:val="Text1"/>
                  <w:enabled/>
                  <w:calcOnExit w:val="0"/>
                  <w:textInput/>
                </w:ffData>
              </w:fldChar>
            </w:r>
            <w:r w:rsidR="00AF095C" w:rsidRPr="00565D7F">
              <w:rPr>
                <w:rFonts w:cstheme="minorHAnsi"/>
                <w:sz w:val="20"/>
                <w:szCs w:val="20"/>
              </w:rPr>
              <w:instrText xml:space="preserve"> FORMTEXT </w:instrText>
            </w:r>
            <w:r w:rsidR="00AF095C" w:rsidRPr="00565D7F">
              <w:rPr>
                <w:rFonts w:cstheme="minorHAnsi"/>
                <w:sz w:val="20"/>
                <w:szCs w:val="20"/>
              </w:rPr>
            </w:r>
            <w:r w:rsidR="00AF095C" w:rsidRPr="00565D7F">
              <w:rPr>
                <w:rFonts w:cstheme="minorHAnsi"/>
                <w:sz w:val="20"/>
                <w:szCs w:val="20"/>
              </w:rPr>
              <w:fldChar w:fldCharType="separate"/>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noProof/>
                <w:sz w:val="20"/>
                <w:szCs w:val="20"/>
              </w:rPr>
              <w:t> </w:t>
            </w:r>
            <w:r w:rsidR="00AF095C" w:rsidRPr="00565D7F">
              <w:rPr>
                <w:rFonts w:cstheme="minorHAnsi"/>
                <w:sz w:val="20"/>
                <w:szCs w:val="20"/>
              </w:rPr>
              <w:fldChar w:fldCharType="end"/>
            </w:r>
          </w:p>
        </w:tc>
      </w:tr>
      <w:tr w:rsidR="006C2256" w:rsidRPr="00565D7F" w14:paraId="43EEA2D0" w14:textId="77777777" w:rsidTr="00AF6C49">
        <w:trPr>
          <w:trHeight w:val="702"/>
        </w:trPr>
        <w:tc>
          <w:tcPr>
            <w:tcW w:w="10754"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E0B5FE8" w14:textId="77777777" w:rsidR="004512EC" w:rsidRPr="00565D7F" w:rsidRDefault="004512EC" w:rsidP="00E34BBE">
            <w:pPr>
              <w:jc w:val="center"/>
              <w:rPr>
                <w:rFonts w:cstheme="minorHAnsi"/>
                <w:iCs/>
                <w:sz w:val="20"/>
                <w:szCs w:val="20"/>
              </w:rPr>
            </w:pPr>
          </w:p>
          <w:p w14:paraId="48F2B15A" w14:textId="1344DC3B" w:rsidR="006C2256" w:rsidRPr="00565D7F" w:rsidRDefault="00C80907" w:rsidP="00E34BBE">
            <w:pPr>
              <w:jc w:val="center"/>
              <w:rPr>
                <w:rFonts w:cstheme="minorHAnsi"/>
              </w:rPr>
            </w:pPr>
            <w:r w:rsidRPr="00565D7F">
              <w:rPr>
                <w:rFonts w:cstheme="minorHAnsi"/>
                <w:b/>
                <w:bCs/>
                <w:iCs/>
              </w:rPr>
              <w:t>Miscellaneous (</w:t>
            </w:r>
            <w:r w:rsidR="00C51518" w:rsidRPr="00565D7F">
              <w:rPr>
                <w:rFonts w:cstheme="minorHAnsi"/>
                <w:b/>
                <w:bCs/>
                <w:iCs/>
              </w:rPr>
              <w:t>Required</w:t>
            </w:r>
            <w:r w:rsidR="00C51518" w:rsidRPr="00565D7F">
              <w:rPr>
                <w:rFonts w:cstheme="minorHAnsi"/>
                <w:b/>
                <w:bCs/>
              </w:rPr>
              <w:t xml:space="preserve"> </w:t>
            </w:r>
            <w:r w:rsidRPr="00565D7F">
              <w:rPr>
                <w:rFonts w:cstheme="minorHAnsi"/>
                <w:b/>
                <w:bCs/>
              </w:rPr>
              <w:t xml:space="preserve">for </w:t>
            </w:r>
            <w:r w:rsidR="00C51518" w:rsidRPr="00565D7F">
              <w:rPr>
                <w:rFonts w:cstheme="minorHAnsi"/>
                <w:b/>
                <w:bCs/>
              </w:rPr>
              <w:t>E</w:t>
            </w:r>
            <w:r w:rsidR="004F27DF" w:rsidRPr="00565D7F">
              <w:rPr>
                <w:rFonts w:cstheme="minorHAnsi"/>
                <w:b/>
                <w:bCs/>
              </w:rPr>
              <w:t>very</w:t>
            </w:r>
            <w:r w:rsidRPr="00565D7F">
              <w:rPr>
                <w:rFonts w:cstheme="minorHAnsi"/>
                <w:b/>
                <w:bCs/>
              </w:rPr>
              <w:t xml:space="preserve"> </w:t>
            </w:r>
            <w:r w:rsidR="00C51518" w:rsidRPr="00565D7F">
              <w:rPr>
                <w:rFonts w:cstheme="minorHAnsi"/>
                <w:b/>
                <w:bCs/>
              </w:rPr>
              <w:t>C</w:t>
            </w:r>
            <w:r w:rsidRPr="00565D7F">
              <w:rPr>
                <w:rFonts w:cstheme="minorHAnsi"/>
                <w:b/>
                <w:bCs/>
              </w:rPr>
              <w:t>laim)</w:t>
            </w:r>
          </w:p>
          <w:p w14:paraId="1B0C5A3D" w14:textId="45833241" w:rsidR="00AE426A" w:rsidRPr="00565D7F" w:rsidRDefault="00AE426A">
            <w:pPr>
              <w:jc w:val="center"/>
              <w:rPr>
                <w:rFonts w:cstheme="minorHAnsi"/>
              </w:rPr>
            </w:pPr>
            <w:r w:rsidRPr="00565D7F">
              <w:rPr>
                <w:rFonts w:cstheme="minorHAnsi"/>
                <w:i/>
                <w:sz w:val="20"/>
              </w:rPr>
              <w:t>Check boxes as appropriate.</w:t>
            </w:r>
          </w:p>
        </w:tc>
      </w:tr>
      <w:bookmarkEnd w:id="10"/>
      <w:tr w:rsidR="00224809" w:rsidRPr="00565D7F" w14:paraId="43E0AFB0" w14:textId="77777777" w:rsidTr="00AF6C49">
        <w:trPr>
          <w:trHeight w:val="450"/>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43E0AFAF" w14:textId="6EDF87E9" w:rsidR="00224809" w:rsidRPr="00565D7F" w:rsidRDefault="006C2256" w:rsidP="005E0706">
            <w:pPr>
              <w:rPr>
                <w:rFonts w:cstheme="minorHAnsi"/>
                <w:b/>
                <w:bCs/>
              </w:rPr>
            </w:pPr>
            <w:r w:rsidRPr="00565D7F">
              <w:rPr>
                <w:rFonts w:cstheme="minorHAnsi"/>
                <w:b/>
                <w:bCs/>
              </w:rPr>
              <w:t>X</w:t>
            </w:r>
            <w:r w:rsidR="00224809" w:rsidRPr="00565D7F">
              <w:rPr>
                <w:rFonts w:cstheme="minorHAnsi"/>
                <w:b/>
                <w:bCs/>
              </w:rPr>
              <w:t xml:space="preserve">.  General Inquiries  </w:t>
            </w:r>
          </w:p>
        </w:tc>
      </w:tr>
      <w:tr w:rsidR="000A2DBE" w:rsidRPr="00565D7F" w14:paraId="43E0AFB6" w14:textId="77777777" w:rsidTr="00AF6C49">
        <w:tc>
          <w:tcPr>
            <w:tcW w:w="6640" w:type="dxa"/>
            <w:gridSpan w:val="10"/>
            <w:tcBorders>
              <w:left w:val="single" w:sz="18" w:space="0" w:color="auto"/>
              <w:bottom w:val="single" w:sz="8" w:space="0" w:color="auto"/>
            </w:tcBorders>
          </w:tcPr>
          <w:p w14:paraId="2928E95E" w14:textId="0AC42E27" w:rsidR="000A2DBE" w:rsidRPr="00565D7F" w:rsidRDefault="00203673" w:rsidP="00213E92">
            <w:pPr>
              <w:rPr>
                <w:rFonts w:cstheme="minorHAnsi"/>
                <w:color w:val="000000" w:themeColor="text1"/>
                <w:sz w:val="20"/>
              </w:rPr>
            </w:pPr>
            <w:r w:rsidRPr="00565D7F">
              <w:rPr>
                <w:rFonts w:cstheme="minorHAnsi"/>
                <w:color w:val="000000" w:themeColor="text1"/>
                <w:sz w:val="20"/>
              </w:rPr>
              <w:t xml:space="preserve">Has the </w:t>
            </w:r>
            <w:r w:rsidR="00E34BBE" w:rsidRPr="00565D7F">
              <w:rPr>
                <w:rFonts w:cstheme="minorHAnsi"/>
                <w:color w:val="000000" w:themeColor="text1"/>
                <w:sz w:val="20"/>
              </w:rPr>
              <w:t>product</w:t>
            </w:r>
            <w:r w:rsidRPr="00565D7F">
              <w:rPr>
                <w:rFonts w:cstheme="minorHAnsi"/>
                <w:color w:val="000000" w:themeColor="text1"/>
                <w:sz w:val="20"/>
              </w:rPr>
              <w:t xml:space="preserve"> or service previously been determined to be commercial?</w:t>
            </w:r>
          </w:p>
          <w:p w14:paraId="43E0AFB4" w14:textId="799D789C" w:rsidR="00F608AD" w:rsidRPr="00565D7F" w:rsidRDefault="00F608AD" w:rsidP="00213E92">
            <w:pPr>
              <w:rPr>
                <w:rFonts w:cstheme="minorHAnsi"/>
                <w:color w:val="000000" w:themeColor="text1"/>
              </w:rPr>
            </w:pPr>
          </w:p>
        </w:tc>
        <w:tc>
          <w:tcPr>
            <w:tcW w:w="4114" w:type="dxa"/>
            <w:gridSpan w:val="4"/>
            <w:tcBorders>
              <w:bottom w:val="single" w:sz="8" w:space="0" w:color="auto"/>
              <w:right w:val="single" w:sz="18" w:space="0" w:color="auto"/>
            </w:tcBorders>
          </w:tcPr>
          <w:p w14:paraId="43E0AFB5" w14:textId="77777777" w:rsidR="000A2DBE" w:rsidRPr="00565D7F" w:rsidRDefault="00203673" w:rsidP="0077076F">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No</w:t>
            </w:r>
          </w:p>
        </w:tc>
      </w:tr>
      <w:tr w:rsidR="009064DE" w:rsidRPr="00565D7F" w14:paraId="43E0AFB9" w14:textId="77777777" w:rsidTr="00AF6C49">
        <w:tc>
          <w:tcPr>
            <w:tcW w:w="6640" w:type="dxa"/>
            <w:gridSpan w:val="10"/>
            <w:tcBorders>
              <w:top w:val="single" w:sz="8" w:space="0" w:color="auto"/>
              <w:left w:val="single" w:sz="18" w:space="0" w:color="auto"/>
              <w:bottom w:val="single" w:sz="18" w:space="0" w:color="auto"/>
              <w:right w:val="single" w:sz="8" w:space="0" w:color="auto"/>
            </w:tcBorders>
            <w:shd w:val="clear" w:color="auto" w:fill="auto"/>
          </w:tcPr>
          <w:p w14:paraId="7D5DEE28" w14:textId="77777777" w:rsidR="009064DE" w:rsidRPr="00565D7F" w:rsidRDefault="009064DE" w:rsidP="005E0706">
            <w:pPr>
              <w:rPr>
                <w:rFonts w:cstheme="minorHAnsi"/>
                <w:sz w:val="20"/>
              </w:rPr>
            </w:pPr>
            <w:r w:rsidRPr="00565D7F">
              <w:rPr>
                <w:rFonts w:cstheme="minorHAnsi"/>
                <w:sz w:val="20"/>
              </w:rPr>
              <w:t>If so, by whom?</w:t>
            </w:r>
            <w:r w:rsidR="004C383B" w:rsidRPr="00565D7F">
              <w:rPr>
                <w:rFonts w:cstheme="minorHAnsi"/>
                <w:sz w:val="20"/>
              </w:rPr>
              <w:t xml:space="preserve"> </w:t>
            </w:r>
          </w:p>
          <w:p w14:paraId="43E0AFB7" w14:textId="2170A603" w:rsidR="00C6765C" w:rsidRPr="00565D7F" w:rsidRDefault="00C6765C" w:rsidP="005E0706">
            <w:pPr>
              <w:rPr>
                <w:rFonts w:cstheme="minorHAnsi"/>
                <w:sz w:val="20"/>
              </w:rPr>
            </w:pPr>
          </w:p>
        </w:tc>
        <w:tc>
          <w:tcPr>
            <w:tcW w:w="4114" w:type="dxa"/>
            <w:gridSpan w:val="4"/>
            <w:tcBorders>
              <w:top w:val="single" w:sz="8" w:space="0" w:color="auto"/>
              <w:left w:val="single" w:sz="8" w:space="0" w:color="auto"/>
              <w:bottom w:val="single" w:sz="18" w:space="0" w:color="auto"/>
              <w:right w:val="single" w:sz="18" w:space="0" w:color="auto"/>
            </w:tcBorders>
            <w:shd w:val="clear" w:color="auto" w:fill="auto"/>
          </w:tcPr>
          <w:p w14:paraId="43E0AFB8" w14:textId="77777777" w:rsidR="009064DE" w:rsidRPr="00565D7F" w:rsidRDefault="009064DE" w:rsidP="0077076F">
            <w:pPr>
              <w:rPr>
                <w:rFonts w:cstheme="minorHAnsi"/>
                <w:sz w:val="20"/>
              </w:rPr>
            </w:pPr>
            <w:r w:rsidRPr="00565D7F">
              <w:rPr>
                <w:rFonts w:cstheme="minorHAnsi"/>
                <w:sz w:val="20"/>
                <w:szCs w:val="20"/>
              </w:rPr>
              <w:fldChar w:fldCharType="begin">
                <w:ffData>
                  <w:name w:val="Text1"/>
                  <w:enabled/>
                  <w:calcOnExit w:val="0"/>
                  <w:textInput/>
                </w:ffData>
              </w:fldChar>
            </w:r>
            <w:r w:rsidRPr="00565D7F">
              <w:rPr>
                <w:rFonts w:cstheme="minorHAnsi"/>
                <w:sz w:val="20"/>
                <w:szCs w:val="20"/>
              </w:rPr>
              <w:instrText xml:space="preserve"> FORMTEXT </w:instrText>
            </w:r>
            <w:r w:rsidRPr="00565D7F">
              <w:rPr>
                <w:rFonts w:cstheme="minorHAnsi"/>
                <w:sz w:val="20"/>
                <w:szCs w:val="20"/>
              </w:rPr>
            </w:r>
            <w:r w:rsidRPr="00565D7F">
              <w:rPr>
                <w:rFonts w:cstheme="minorHAnsi"/>
                <w:sz w:val="20"/>
                <w:szCs w:val="20"/>
              </w:rPr>
              <w:fldChar w:fldCharType="separate"/>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noProof/>
                <w:sz w:val="20"/>
                <w:szCs w:val="20"/>
              </w:rPr>
              <w:t> </w:t>
            </w:r>
            <w:r w:rsidRPr="00565D7F">
              <w:rPr>
                <w:rFonts w:cstheme="minorHAnsi"/>
                <w:sz w:val="20"/>
                <w:szCs w:val="20"/>
              </w:rPr>
              <w:fldChar w:fldCharType="end"/>
            </w:r>
          </w:p>
        </w:tc>
      </w:tr>
      <w:tr w:rsidR="00203673" w:rsidRPr="00565D7F" w14:paraId="43E0AFBB" w14:textId="77777777" w:rsidTr="00AF6C49">
        <w:trPr>
          <w:trHeight w:val="477"/>
        </w:trPr>
        <w:tc>
          <w:tcPr>
            <w:tcW w:w="10754" w:type="dxa"/>
            <w:gridSpan w:val="14"/>
            <w:tcBorders>
              <w:top w:val="single" w:sz="18" w:space="0" w:color="auto"/>
              <w:left w:val="single" w:sz="18" w:space="0" w:color="auto"/>
              <w:right w:val="single" w:sz="18" w:space="0" w:color="auto"/>
            </w:tcBorders>
            <w:shd w:val="clear" w:color="auto" w:fill="FFF2CC" w:themeFill="accent4" w:themeFillTint="33"/>
            <w:vAlign w:val="center"/>
          </w:tcPr>
          <w:p w14:paraId="43E0AFBA" w14:textId="106DEDC2" w:rsidR="00203673" w:rsidRPr="00565D7F" w:rsidRDefault="00203673" w:rsidP="0077076F">
            <w:pPr>
              <w:rPr>
                <w:rFonts w:cstheme="minorHAnsi"/>
                <w:b/>
                <w:bCs/>
              </w:rPr>
            </w:pPr>
            <w:r w:rsidRPr="00565D7F">
              <w:rPr>
                <w:rFonts w:cstheme="minorHAnsi"/>
                <w:b/>
                <w:bCs/>
              </w:rPr>
              <w:t>X</w:t>
            </w:r>
            <w:r w:rsidR="006C2256" w:rsidRPr="00565D7F">
              <w:rPr>
                <w:rFonts w:cstheme="minorHAnsi"/>
                <w:b/>
                <w:bCs/>
              </w:rPr>
              <w:t>I</w:t>
            </w:r>
            <w:r w:rsidRPr="00565D7F">
              <w:rPr>
                <w:rFonts w:cstheme="minorHAnsi"/>
                <w:b/>
                <w:bCs/>
              </w:rPr>
              <w:t>.  Other Information</w:t>
            </w:r>
          </w:p>
        </w:tc>
      </w:tr>
      <w:tr w:rsidR="00203673" w:rsidRPr="00565D7F" w14:paraId="43E0AFC1" w14:textId="77777777" w:rsidTr="00AF6C49">
        <w:tc>
          <w:tcPr>
            <w:tcW w:w="6640" w:type="dxa"/>
            <w:gridSpan w:val="10"/>
            <w:tcBorders>
              <w:left w:val="single" w:sz="18" w:space="0" w:color="auto"/>
            </w:tcBorders>
          </w:tcPr>
          <w:p w14:paraId="43E0AFBF" w14:textId="5DE94687" w:rsidR="00203673" w:rsidRPr="00565D7F" w:rsidRDefault="00203673" w:rsidP="001D68BA">
            <w:pPr>
              <w:rPr>
                <w:rFonts w:cstheme="minorHAnsi"/>
                <w:b/>
                <w:bCs/>
              </w:rPr>
            </w:pPr>
            <w:r w:rsidRPr="00565D7F">
              <w:rPr>
                <w:rFonts w:cstheme="minorHAnsi"/>
                <w:b/>
                <w:bCs/>
                <w:sz w:val="20"/>
              </w:rPr>
              <w:t xml:space="preserve">Have you provided </w:t>
            </w:r>
            <w:r w:rsidR="001D68BA" w:rsidRPr="00565D7F">
              <w:rPr>
                <w:rFonts w:cstheme="minorHAnsi"/>
                <w:b/>
                <w:bCs/>
                <w:sz w:val="20"/>
              </w:rPr>
              <w:t xml:space="preserve">all known information that would substantiate whether the </w:t>
            </w:r>
            <w:r w:rsidR="00E34BBE" w:rsidRPr="00565D7F">
              <w:rPr>
                <w:rFonts w:cstheme="minorHAnsi"/>
                <w:b/>
                <w:bCs/>
                <w:sz w:val="20"/>
              </w:rPr>
              <w:t>product</w:t>
            </w:r>
            <w:r w:rsidR="001D68BA" w:rsidRPr="00565D7F">
              <w:rPr>
                <w:rFonts w:cstheme="minorHAnsi"/>
                <w:b/>
                <w:bCs/>
                <w:sz w:val="20"/>
              </w:rPr>
              <w:t xml:space="preserve"> or service is commercial?  </w:t>
            </w:r>
          </w:p>
        </w:tc>
        <w:tc>
          <w:tcPr>
            <w:tcW w:w="4114" w:type="dxa"/>
            <w:gridSpan w:val="4"/>
            <w:tcBorders>
              <w:right w:val="single" w:sz="18" w:space="0" w:color="auto"/>
            </w:tcBorders>
          </w:tcPr>
          <w:p w14:paraId="43E0AFC0" w14:textId="5EDAC5F4" w:rsidR="00203673" w:rsidRPr="00565D7F" w:rsidRDefault="00203673" w:rsidP="0077076F">
            <w:pPr>
              <w:rPr>
                <w:rFonts w:cstheme="minorHAnsi"/>
              </w:rPr>
            </w:pP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Yes    </w:t>
            </w:r>
            <w:r w:rsidRPr="00565D7F">
              <w:rPr>
                <w:rFonts w:cstheme="minorHAnsi"/>
                <w:sz w:val="20"/>
                <w:szCs w:val="20"/>
              </w:rPr>
              <w:fldChar w:fldCharType="begin">
                <w:ffData>
                  <w:name w:val="Check3"/>
                  <w:enabled/>
                  <w:calcOnExit w:val="0"/>
                  <w:checkBox>
                    <w:sizeAuto/>
                    <w:default w:val="0"/>
                  </w:checkBox>
                </w:ffData>
              </w:fldChar>
            </w:r>
            <w:r w:rsidRPr="00565D7F">
              <w:rPr>
                <w:rFonts w:cstheme="minorHAnsi"/>
                <w:sz w:val="20"/>
                <w:szCs w:val="20"/>
              </w:rPr>
              <w:instrText xml:space="preserve"> FORMCHECKBOX </w:instrText>
            </w:r>
            <w:r w:rsidRPr="00565D7F">
              <w:rPr>
                <w:rFonts w:cstheme="minorHAnsi"/>
                <w:sz w:val="20"/>
                <w:szCs w:val="20"/>
              </w:rPr>
            </w:r>
            <w:r w:rsidRPr="00565D7F">
              <w:rPr>
                <w:rFonts w:cstheme="minorHAnsi"/>
                <w:sz w:val="20"/>
                <w:szCs w:val="20"/>
              </w:rPr>
              <w:fldChar w:fldCharType="separate"/>
            </w:r>
            <w:r w:rsidRPr="00565D7F">
              <w:rPr>
                <w:rFonts w:cstheme="minorHAnsi"/>
                <w:sz w:val="20"/>
                <w:szCs w:val="20"/>
              </w:rPr>
              <w:fldChar w:fldCharType="end"/>
            </w:r>
            <w:r w:rsidRPr="00565D7F">
              <w:rPr>
                <w:rFonts w:cstheme="minorHAnsi"/>
                <w:sz w:val="20"/>
                <w:szCs w:val="20"/>
              </w:rPr>
              <w:t xml:space="preserve"> N</w:t>
            </w:r>
            <w:r w:rsidR="001D68BA" w:rsidRPr="00565D7F">
              <w:rPr>
                <w:rFonts w:cstheme="minorHAnsi"/>
                <w:sz w:val="20"/>
                <w:szCs w:val="20"/>
              </w:rPr>
              <w:t>o</w:t>
            </w:r>
          </w:p>
        </w:tc>
      </w:tr>
      <w:tr w:rsidR="00203673" w:rsidRPr="00565D7F" w14:paraId="43E0AFC6" w14:textId="77777777" w:rsidTr="00AF6C49">
        <w:trPr>
          <w:trHeight w:val="477"/>
        </w:trPr>
        <w:tc>
          <w:tcPr>
            <w:tcW w:w="10754" w:type="dxa"/>
            <w:gridSpan w:val="14"/>
            <w:tcBorders>
              <w:top w:val="single" w:sz="18" w:space="0" w:color="auto"/>
              <w:left w:val="single" w:sz="18" w:space="0" w:color="auto"/>
              <w:bottom w:val="single" w:sz="4" w:space="0" w:color="auto"/>
              <w:right w:val="single" w:sz="18" w:space="0" w:color="auto"/>
            </w:tcBorders>
            <w:shd w:val="clear" w:color="auto" w:fill="FFF2CC" w:themeFill="accent4" w:themeFillTint="33"/>
            <w:vAlign w:val="center"/>
          </w:tcPr>
          <w:p w14:paraId="43E0AFC5" w14:textId="40ADC7D3" w:rsidR="00203673" w:rsidRPr="00CC0A25" w:rsidRDefault="00203673" w:rsidP="0077076F">
            <w:pPr>
              <w:rPr>
                <w:rFonts w:cstheme="minorHAnsi"/>
                <w:b/>
                <w:bCs/>
              </w:rPr>
            </w:pPr>
            <w:r w:rsidRPr="00565D7F">
              <w:rPr>
                <w:rFonts w:cstheme="minorHAnsi"/>
                <w:b/>
                <w:bCs/>
              </w:rPr>
              <w:t>XI</w:t>
            </w:r>
            <w:r w:rsidR="006C2256" w:rsidRPr="00565D7F">
              <w:rPr>
                <w:rFonts w:cstheme="minorHAnsi"/>
                <w:b/>
                <w:bCs/>
              </w:rPr>
              <w:t>I</w:t>
            </w:r>
            <w:r w:rsidRPr="00565D7F">
              <w:rPr>
                <w:rFonts w:cstheme="minorHAnsi"/>
                <w:b/>
                <w:bCs/>
              </w:rPr>
              <w:t xml:space="preserve">.  Supplier </w:t>
            </w:r>
            <w:r w:rsidR="007C2B5C">
              <w:rPr>
                <w:rFonts w:cstheme="minorHAnsi"/>
                <w:b/>
                <w:bCs/>
              </w:rPr>
              <w:t>Representation</w:t>
            </w:r>
          </w:p>
        </w:tc>
      </w:tr>
      <w:tr w:rsidR="00203673" w:rsidRPr="00565D7F" w14:paraId="43E0AFC8" w14:textId="77777777" w:rsidTr="00AF6C49">
        <w:tc>
          <w:tcPr>
            <w:tcW w:w="10754" w:type="dxa"/>
            <w:gridSpan w:val="14"/>
            <w:tcBorders>
              <w:left w:val="single" w:sz="18" w:space="0" w:color="auto"/>
              <w:bottom w:val="single" w:sz="18" w:space="0" w:color="auto"/>
              <w:right w:val="single" w:sz="18" w:space="0" w:color="auto"/>
            </w:tcBorders>
          </w:tcPr>
          <w:p w14:paraId="43E0AFC7" w14:textId="70172A24" w:rsidR="00203673" w:rsidRPr="00CC0A25" w:rsidRDefault="00203673" w:rsidP="0077076F">
            <w:pPr>
              <w:rPr>
                <w:rFonts w:cstheme="minorHAnsi"/>
                <w:b/>
                <w:bCs/>
              </w:rPr>
            </w:pPr>
            <w:bookmarkStart w:id="11" w:name="_Hlk97012211"/>
            <w:r w:rsidRPr="006E3FC7">
              <w:rPr>
                <w:rFonts w:cstheme="minorHAnsi"/>
                <w:b/>
                <w:bCs/>
                <w:sz w:val="20"/>
              </w:rPr>
              <w:t xml:space="preserve">Offeror represents </w:t>
            </w:r>
            <w:r w:rsidR="006E3FC7" w:rsidRPr="006E3FC7">
              <w:rPr>
                <w:rFonts w:cstheme="minorHAnsi"/>
                <w:b/>
                <w:bCs/>
                <w:sz w:val="20"/>
              </w:rPr>
              <w:t xml:space="preserve">that the information </w:t>
            </w:r>
            <w:r w:rsidR="004B153B" w:rsidRPr="006E3FC7">
              <w:rPr>
                <w:rFonts w:cstheme="minorHAnsi"/>
                <w:b/>
                <w:bCs/>
                <w:sz w:val="20"/>
              </w:rPr>
              <w:t xml:space="preserve">provided above </w:t>
            </w:r>
            <w:r w:rsidRPr="006E3FC7">
              <w:rPr>
                <w:rFonts w:cstheme="minorHAnsi"/>
                <w:b/>
                <w:bCs/>
                <w:sz w:val="20"/>
              </w:rPr>
              <w:t>is accurate and complete and</w:t>
            </w:r>
            <w:r w:rsidR="004B153B" w:rsidRPr="006E3FC7">
              <w:rPr>
                <w:rFonts w:cstheme="minorHAnsi"/>
                <w:b/>
                <w:bCs/>
                <w:sz w:val="20"/>
              </w:rPr>
              <w:t xml:space="preserve"> </w:t>
            </w:r>
            <w:r w:rsidR="006E3FC7" w:rsidRPr="006E3FC7">
              <w:rPr>
                <w:rFonts w:cstheme="minorHAnsi"/>
                <w:b/>
                <w:bCs/>
                <w:sz w:val="20"/>
              </w:rPr>
              <w:t xml:space="preserve">that to the best of its knowledge, information and belief, the goods and/or services </w:t>
            </w:r>
            <w:r w:rsidRPr="006E3FC7">
              <w:rPr>
                <w:rFonts w:cstheme="minorHAnsi"/>
                <w:b/>
                <w:bCs/>
                <w:sz w:val="20"/>
              </w:rPr>
              <w:t xml:space="preserve">offered currently constitute “a commercial </w:t>
            </w:r>
            <w:r w:rsidR="007F1150" w:rsidRPr="006E3FC7">
              <w:rPr>
                <w:rFonts w:cstheme="minorHAnsi"/>
                <w:b/>
                <w:bCs/>
                <w:sz w:val="20"/>
              </w:rPr>
              <w:t>product or service</w:t>
            </w:r>
            <w:r w:rsidRPr="006E3FC7">
              <w:rPr>
                <w:rFonts w:cstheme="minorHAnsi"/>
                <w:b/>
                <w:bCs/>
                <w:sz w:val="20"/>
              </w:rPr>
              <w:t>” as defined by FAR 2.101.</w:t>
            </w:r>
            <w:bookmarkEnd w:id="11"/>
          </w:p>
        </w:tc>
      </w:tr>
      <w:tr w:rsidR="00203673" w:rsidRPr="00565D7F" w14:paraId="43E0AFD0" w14:textId="77777777" w:rsidTr="00AF6C49">
        <w:tc>
          <w:tcPr>
            <w:tcW w:w="10754" w:type="dxa"/>
            <w:gridSpan w:val="14"/>
            <w:tcBorders>
              <w:top w:val="single" w:sz="18" w:space="0" w:color="auto"/>
              <w:left w:val="single" w:sz="18" w:space="0" w:color="auto"/>
              <w:bottom w:val="single" w:sz="8" w:space="0" w:color="auto"/>
              <w:right w:val="single" w:sz="18" w:space="0" w:color="auto"/>
            </w:tcBorders>
          </w:tcPr>
          <w:p w14:paraId="3F10BD12" w14:textId="00324378" w:rsidR="00203673" w:rsidRPr="00565D7F" w:rsidRDefault="00203673" w:rsidP="0077076F">
            <w:pPr>
              <w:rPr>
                <w:rFonts w:cstheme="minorHAnsi"/>
              </w:rPr>
            </w:pPr>
            <w:r w:rsidRPr="00565D7F">
              <w:rPr>
                <w:rFonts w:cstheme="minorHAnsi"/>
              </w:rPr>
              <w:t>Offeror:</w:t>
            </w:r>
            <w:r w:rsidR="00AE426A" w:rsidRPr="00565D7F">
              <w:rPr>
                <w:rFonts w:cstheme="minorHAnsi"/>
              </w:rPr>
              <w:t xml:space="preserve"> </w:t>
            </w:r>
          </w:p>
          <w:p w14:paraId="43E0AFCF" w14:textId="7665EBB7" w:rsidR="00AE426A" w:rsidRPr="00565D7F" w:rsidRDefault="00AE426A" w:rsidP="0077076F">
            <w:pPr>
              <w:rPr>
                <w:rFonts w:cstheme="minorHAnsi"/>
              </w:rPr>
            </w:pPr>
          </w:p>
        </w:tc>
      </w:tr>
      <w:tr w:rsidR="00AE426A" w:rsidRPr="00565D7F" w14:paraId="5FF752B0" w14:textId="77777777" w:rsidTr="00AF6C49">
        <w:tc>
          <w:tcPr>
            <w:tcW w:w="10754" w:type="dxa"/>
            <w:gridSpan w:val="14"/>
            <w:tcBorders>
              <w:top w:val="single" w:sz="8" w:space="0" w:color="auto"/>
              <w:left w:val="single" w:sz="18" w:space="0" w:color="auto"/>
              <w:bottom w:val="single" w:sz="8" w:space="0" w:color="auto"/>
              <w:right w:val="single" w:sz="18" w:space="0" w:color="auto"/>
            </w:tcBorders>
          </w:tcPr>
          <w:p w14:paraId="51B1FA6E" w14:textId="724BD009" w:rsidR="00AE426A" w:rsidRPr="00565D7F" w:rsidRDefault="00AE426A" w:rsidP="00FF57B4">
            <w:pPr>
              <w:rPr>
                <w:rFonts w:cstheme="minorHAnsi"/>
              </w:rPr>
            </w:pPr>
            <w:r w:rsidRPr="00565D7F">
              <w:rPr>
                <w:rFonts w:cstheme="minorHAnsi"/>
              </w:rPr>
              <w:t xml:space="preserve">By: </w:t>
            </w:r>
          </w:p>
          <w:p w14:paraId="33E1293A" w14:textId="77777777" w:rsidR="00AE426A" w:rsidRPr="00565D7F" w:rsidRDefault="00AE426A" w:rsidP="00FF57B4">
            <w:pPr>
              <w:rPr>
                <w:rFonts w:cstheme="minorHAnsi"/>
              </w:rPr>
            </w:pPr>
          </w:p>
        </w:tc>
      </w:tr>
      <w:tr w:rsidR="00AE426A" w:rsidRPr="00565D7F" w14:paraId="28394413" w14:textId="77777777" w:rsidTr="00AF6C49">
        <w:tc>
          <w:tcPr>
            <w:tcW w:w="10754" w:type="dxa"/>
            <w:gridSpan w:val="14"/>
            <w:tcBorders>
              <w:top w:val="single" w:sz="8" w:space="0" w:color="auto"/>
              <w:left w:val="single" w:sz="18" w:space="0" w:color="auto"/>
              <w:bottom w:val="single" w:sz="8" w:space="0" w:color="auto"/>
              <w:right w:val="single" w:sz="18" w:space="0" w:color="auto"/>
            </w:tcBorders>
          </w:tcPr>
          <w:p w14:paraId="2E2C01C1" w14:textId="0011EFBE" w:rsidR="00AE426A" w:rsidRPr="00565D7F" w:rsidRDefault="00AE426A" w:rsidP="00FF57B4">
            <w:pPr>
              <w:rPr>
                <w:rFonts w:cstheme="minorHAnsi"/>
              </w:rPr>
            </w:pPr>
            <w:r w:rsidRPr="00565D7F">
              <w:rPr>
                <w:rFonts w:cstheme="minorHAnsi"/>
              </w:rPr>
              <w:t xml:space="preserve">Title: </w:t>
            </w:r>
          </w:p>
          <w:p w14:paraId="694C1E74" w14:textId="77777777" w:rsidR="00AE426A" w:rsidRPr="00565D7F" w:rsidRDefault="00AE426A" w:rsidP="00FF57B4">
            <w:pPr>
              <w:rPr>
                <w:rFonts w:cstheme="minorHAnsi"/>
              </w:rPr>
            </w:pPr>
          </w:p>
        </w:tc>
      </w:tr>
      <w:tr w:rsidR="00AE426A" w:rsidRPr="00565D7F" w14:paraId="645A89C2" w14:textId="77777777" w:rsidTr="00AF6C49">
        <w:tc>
          <w:tcPr>
            <w:tcW w:w="10754" w:type="dxa"/>
            <w:gridSpan w:val="14"/>
            <w:tcBorders>
              <w:top w:val="single" w:sz="8" w:space="0" w:color="auto"/>
              <w:left w:val="single" w:sz="18" w:space="0" w:color="auto"/>
              <w:bottom w:val="single" w:sz="18" w:space="0" w:color="auto"/>
              <w:right w:val="single" w:sz="18" w:space="0" w:color="auto"/>
            </w:tcBorders>
          </w:tcPr>
          <w:p w14:paraId="37F55103" w14:textId="54BA343B" w:rsidR="00AE426A" w:rsidRPr="00565D7F" w:rsidRDefault="00AE426A" w:rsidP="00FF57B4">
            <w:pPr>
              <w:rPr>
                <w:rFonts w:cstheme="minorHAnsi"/>
              </w:rPr>
            </w:pPr>
            <w:r w:rsidRPr="00565D7F">
              <w:rPr>
                <w:rFonts w:cstheme="minorHAnsi"/>
              </w:rPr>
              <w:t xml:space="preserve">Date: </w:t>
            </w:r>
          </w:p>
          <w:p w14:paraId="5931BE33" w14:textId="77777777" w:rsidR="00AE426A" w:rsidRPr="00565D7F" w:rsidRDefault="00AE426A" w:rsidP="00FF57B4">
            <w:pPr>
              <w:rPr>
                <w:rFonts w:cstheme="minorHAnsi"/>
              </w:rPr>
            </w:pPr>
          </w:p>
        </w:tc>
      </w:tr>
    </w:tbl>
    <w:p w14:paraId="53C99835" w14:textId="76A3EEAC" w:rsidR="00AB7D7D" w:rsidRPr="00565D7F" w:rsidRDefault="00AB7D7D" w:rsidP="00AB7D7D">
      <w:pPr>
        <w:tabs>
          <w:tab w:val="left" w:pos="1185"/>
        </w:tabs>
        <w:rPr>
          <w:rFonts w:cstheme="minorHAnsi"/>
        </w:rPr>
      </w:pPr>
    </w:p>
    <w:sectPr w:rsidR="00AB7D7D" w:rsidRPr="00565D7F" w:rsidSect="004F27DF">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BF92" w14:textId="77777777" w:rsidR="001901A3" w:rsidRDefault="001901A3" w:rsidP="008845BA">
      <w:pPr>
        <w:spacing w:after="0" w:line="240" w:lineRule="auto"/>
      </w:pPr>
      <w:r>
        <w:separator/>
      </w:r>
    </w:p>
  </w:endnote>
  <w:endnote w:type="continuationSeparator" w:id="0">
    <w:p w14:paraId="05CE9E50" w14:textId="77777777" w:rsidR="001901A3" w:rsidRDefault="001901A3" w:rsidP="0088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AFEE" w14:textId="37753F15" w:rsidR="001E5816" w:rsidRPr="00565D7F" w:rsidRDefault="001E5816" w:rsidP="00E25B60">
    <w:pPr>
      <w:pStyle w:val="Footer"/>
      <w:tabs>
        <w:tab w:val="clear" w:pos="4680"/>
        <w:tab w:val="clear" w:pos="9360"/>
        <w:tab w:val="center" w:pos="5040"/>
        <w:tab w:val="right" w:pos="10620"/>
      </w:tabs>
      <w:rPr>
        <w:rFonts w:cstheme="minorHAnsi"/>
        <w:sz w:val="16"/>
      </w:rPr>
    </w:pPr>
    <w:r w:rsidRPr="00565D7F">
      <w:rPr>
        <w:rFonts w:cstheme="minorHAnsi"/>
        <w:sz w:val="16"/>
      </w:rPr>
      <w:t>F 335 (</w:t>
    </w:r>
    <w:r w:rsidR="00C53C6E">
      <w:rPr>
        <w:rFonts w:cstheme="minorHAnsi"/>
        <w:sz w:val="16"/>
      </w:rPr>
      <w:t>10</w:t>
    </w:r>
    <w:r w:rsidRPr="00565D7F">
      <w:rPr>
        <w:rFonts w:cstheme="minorHAnsi"/>
        <w:sz w:val="16"/>
      </w:rPr>
      <w:t>/2</w:t>
    </w:r>
    <w:r w:rsidR="00C53C6E">
      <w:rPr>
        <w:rFonts w:cstheme="minorHAnsi"/>
        <w:sz w:val="16"/>
      </w:rPr>
      <w:t>5</w:t>
    </w:r>
    <w:r w:rsidRPr="00565D7F">
      <w:rPr>
        <w:rFonts w:cstheme="minorHAnsi"/>
        <w:sz w:val="16"/>
      </w:rPr>
      <w:t>)</w:t>
    </w:r>
    <w:r w:rsidRPr="00565D7F">
      <w:rPr>
        <w:rFonts w:cstheme="minorHAnsi"/>
        <w:sz w:val="16"/>
      </w:rPr>
      <w:tab/>
      <w:t xml:space="preserve">Page </w:t>
    </w:r>
    <w:r w:rsidRPr="00565D7F">
      <w:rPr>
        <w:rStyle w:val="PageNumber"/>
        <w:rFonts w:cstheme="minorHAnsi"/>
        <w:sz w:val="16"/>
      </w:rPr>
      <w:fldChar w:fldCharType="begin"/>
    </w:r>
    <w:r w:rsidRPr="00565D7F">
      <w:rPr>
        <w:rStyle w:val="PageNumber"/>
        <w:rFonts w:cstheme="minorHAnsi"/>
        <w:sz w:val="16"/>
      </w:rPr>
      <w:instrText xml:space="preserve"> PAGE </w:instrText>
    </w:r>
    <w:r w:rsidRPr="00565D7F">
      <w:rPr>
        <w:rStyle w:val="PageNumber"/>
        <w:rFonts w:cstheme="minorHAnsi"/>
        <w:sz w:val="16"/>
      </w:rPr>
      <w:fldChar w:fldCharType="separate"/>
    </w:r>
    <w:r w:rsidRPr="00565D7F">
      <w:rPr>
        <w:rStyle w:val="PageNumber"/>
        <w:rFonts w:cstheme="minorHAnsi"/>
        <w:noProof/>
        <w:sz w:val="16"/>
      </w:rPr>
      <w:t>8</w:t>
    </w:r>
    <w:r w:rsidRPr="00565D7F">
      <w:rPr>
        <w:rStyle w:val="PageNumber"/>
        <w:rFonts w:cstheme="minorHAnsi"/>
        <w:sz w:val="16"/>
      </w:rPr>
      <w:fldChar w:fldCharType="end"/>
    </w:r>
    <w:r w:rsidRPr="00565D7F">
      <w:rPr>
        <w:rStyle w:val="PageNumber"/>
        <w:rFonts w:cstheme="minorHAnsi"/>
        <w:sz w:val="16"/>
      </w:rPr>
      <w:t xml:space="preserve"> of 10</w:t>
    </w:r>
    <w:r w:rsidRPr="00565D7F">
      <w:rPr>
        <w:rStyle w:val="PageNumber"/>
        <w:rFonts w:cstheme="minorHAnsi"/>
        <w:sz w:val="16"/>
      </w:rPr>
      <w:tab/>
      <w:t>Tab – Successful Offer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CF7E" w14:textId="77777777" w:rsidR="001901A3" w:rsidRDefault="001901A3" w:rsidP="008845BA">
      <w:pPr>
        <w:spacing w:after="0" w:line="240" w:lineRule="auto"/>
      </w:pPr>
      <w:r>
        <w:separator/>
      </w:r>
    </w:p>
  </w:footnote>
  <w:footnote w:type="continuationSeparator" w:id="0">
    <w:p w14:paraId="1A29DE3B" w14:textId="77777777" w:rsidR="001901A3" w:rsidRDefault="001901A3" w:rsidP="00884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847F" w14:textId="363ABC4B" w:rsidR="00565D7F" w:rsidRDefault="00A82A27" w:rsidP="00565D7F">
    <w:pPr>
      <w:pStyle w:val="Header"/>
      <w:tabs>
        <w:tab w:val="clear" w:pos="4680"/>
        <w:tab w:val="clear" w:pos="9360"/>
      </w:tabs>
      <w:spacing w:after="120"/>
      <w:jc w:val="right"/>
      <w:rPr>
        <w:rFonts w:ascii="Verdana" w:hAnsi="Verdana"/>
        <w:b/>
      </w:rPr>
    </w:pPr>
    <w:r>
      <w:rPr>
        <w:rFonts w:ascii="Verdana" w:hAnsi="Verdana"/>
        <w:noProof/>
      </w:rPr>
      <w:drawing>
        <wp:inline distT="0" distB="0" distL="0" distR="0" wp14:anchorId="37EEB2AA" wp14:editId="5B48E997">
          <wp:extent cx="2494811" cy="444500"/>
          <wp:effectExtent l="0" t="0" r="0" b="0"/>
          <wp:docPr id="216994765" name="Picture 216994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6042" cy="455410"/>
                  </a:xfrm>
                  <a:prstGeom prst="rect">
                    <a:avLst/>
                  </a:prstGeom>
                  <a:noFill/>
                  <a:ln>
                    <a:noFill/>
                  </a:ln>
                </pic:spPr>
              </pic:pic>
            </a:graphicData>
          </a:graphic>
        </wp:inline>
      </w:drawing>
    </w:r>
  </w:p>
  <w:p w14:paraId="43E0AFED" w14:textId="4D868927" w:rsidR="001E5816" w:rsidRPr="00565D7F" w:rsidRDefault="001E5816" w:rsidP="00E25B60">
    <w:pPr>
      <w:pStyle w:val="Header"/>
      <w:tabs>
        <w:tab w:val="clear" w:pos="4680"/>
        <w:tab w:val="clear" w:pos="9360"/>
        <w:tab w:val="right" w:pos="10710"/>
      </w:tabs>
      <w:spacing w:after="120"/>
      <w:rPr>
        <w:rFonts w:cstheme="minorHAnsi"/>
        <w:sz w:val="32"/>
        <w:szCs w:val="32"/>
      </w:rPr>
    </w:pPr>
    <w:r w:rsidRPr="00565D7F">
      <w:rPr>
        <w:rFonts w:cstheme="minorHAnsi"/>
        <w:b/>
        <w:sz w:val="32"/>
        <w:szCs w:val="32"/>
      </w:rPr>
      <w:t>Commercial Item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09E2"/>
    <w:multiLevelType w:val="hybridMultilevel"/>
    <w:tmpl w:val="59B25C9E"/>
    <w:lvl w:ilvl="0" w:tplc="F4C6EC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47A3"/>
    <w:multiLevelType w:val="hybridMultilevel"/>
    <w:tmpl w:val="84E024CC"/>
    <w:lvl w:ilvl="0" w:tplc="F79EF21A">
      <w:start w:val="1"/>
      <w:numFmt w:val="lowerRoman"/>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1BB1069B"/>
    <w:multiLevelType w:val="hybridMultilevel"/>
    <w:tmpl w:val="436259B0"/>
    <w:lvl w:ilvl="0" w:tplc="4CA018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0A1A"/>
    <w:multiLevelType w:val="hybridMultilevel"/>
    <w:tmpl w:val="6EDEA4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333F"/>
    <w:multiLevelType w:val="hybridMultilevel"/>
    <w:tmpl w:val="4C68A6E4"/>
    <w:lvl w:ilvl="0" w:tplc="8E468A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5D7CD7"/>
    <w:multiLevelType w:val="hybridMultilevel"/>
    <w:tmpl w:val="AB7EA656"/>
    <w:lvl w:ilvl="0" w:tplc="4CA0184E">
      <w:start w:val="1"/>
      <w:numFmt w:val="lowerRoman"/>
      <w:lvlText w:val="(%1)"/>
      <w:lvlJc w:val="left"/>
      <w:pPr>
        <w:ind w:left="4230" w:hanging="720"/>
      </w:pPr>
      <w:rPr>
        <w:rFonts w:hint="default"/>
        <w:b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 w15:restartNumberingAfterBreak="0">
    <w:nsid w:val="2E022C26"/>
    <w:multiLevelType w:val="hybridMultilevel"/>
    <w:tmpl w:val="6EDEA4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74D85"/>
    <w:multiLevelType w:val="hybridMultilevel"/>
    <w:tmpl w:val="CCBE2E7C"/>
    <w:lvl w:ilvl="0" w:tplc="EA4AC234">
      <w:start w:val="1"/>
      <w:numFmt w:val="lowerLetter"/>
      <w:lvlText w:val="(%1)"/>
      <w:lvlJc w:val="left"/>
      <w:pPr>
        <w:ind w:left="360" w:hanging="360"/>
      </w:pPr>
      <w:rPr>
        <w:rFonts w:ascii="Verdana" w:hAnsi="Verdan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2E070F"/>
    <w:multiLevelType w:val="hybridMultilevel"/>
    <w:tmpl w:val="6EDEA4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8752F"/>
    <w:multiLevelType w:val="hybridMultilevel"/>
    <w:tmpl w:val="9E9E98DE"/>
    <w:lvl w:ilvl="0" w:tplc="E83CE390">
      <w:start w:val="3"/>
      <w:numFmt w:val="lowerLetter"/>
      <w:lvlText w:val="(%1)"/>
      <w:lvlJc w:val="left"/>
      <w:pPr>
        <w:ind w:left="360" w:hanging="360"/>
      </w:pPr>
      <w:rPr>
        <w:rFonts w:ascii="Verdana" w:hAnsi="Verdan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0E1215"/>
    <w:multiLevelType w:val="hybridMultilevel"/>
    <w:tmpl w:val="A6B2AF4C"/>
    <w:lvl w:ilvl="0" w:tplc="0E88B57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15:restartNumberingAfterBreak="0">
    <w:nsid w:val="57076953"/>
    <w:multiLevelType w:val="hybridMultilevel"/>
    <w:tmpl w:val="B122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E25CC"/>
    <w:multiLevelType w:val="hybridMultilevel"/>
    <w:tmpl w:val="6EDEA4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92DAE"/>
    <w:multiLevelType w:val="hybridMultilevel"/>
    <w:tmpl w:val="7CC613BA"/>
    <w:lvl w:ilvl="0" w:tplc="E67CA7F8">
      <w:start w:val="1"/>
      <w:numFmt w:val="lowerLetter"/>
      <w:lvlText w:val="(%1)"/>
      <w:lvlJc w:val="left"/>
      <w:pPr>
        <w:ind w:left="360" w:hanging="360"/>
      </w:pPr>
      <w:rPr>
        <w:rFonts w:ascii="Verdana" w:hAnsi="Verdan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0E6161"/>
    <w:multiLevelType w:val="hybridMultilevel"/>
    <w:tmpl w:val="9D7299DA"/>
    <w:lvl w:ilvl="0" w:tplc="CEDED10E">
      <w:start w:val="1"/>
      <w:numFmt w:val="upperLetter"/>
      <w:lvlText w:val="%1."/>
      <w:lvlJc w:val="left"/>
      <w:pPr>
        <w:ind w:left="720" w:hanging="360"/>
      </w:pPr>
      <w:rPr>
        <w:rFonts w:ascii="Verdana" w:hAnsi="Verdan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93BD6"/>
    <w:multiLevelType w:val="hybridMultilevel"/>
    <w:tmpl w:val="5F6E704C"/>
    <w:lvl w:ilvl="0" w:tplc="4CA018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B18F6"/>
    <w:multiLevelType w:val="hybridMultilevel"/>
    <w:tmpl w:val="C5CCC954"/>
    <w:lvl w:ilvl="0" w:tplc="86304C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D34905"/>
    <w:multiLevelType w:val="hybridMultilevel"/>
    <w:tmpl w:val="6EDEA4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845FD"/>
    <w:multiLevelType w:val="hybridMultilevel"/>
    <w:tmpl w:val="953484B2"/>
    <w:lvl w:ilvl="0" w:tplc="221E40E8">
      <w:start w:val="1"/>
      <w:numFmt w:val="lowerLetter"/>
      <w:lvlText w:val="(%1)"/>
      <w:lvlJc w:val="left"/>
      <w:pPr>
        <w:ind w:left="360" w:hanging="360"/>
      </w:pPr>
      <w:rPr>
        <w:rFonts w:ascii="Verdana" w:hAnsi="Verdan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920672"/>
    <w:multiLevelType w:val="hybridMultilevel"/>
    <w:tmpl w:val="AB7EA656"/>
    <w:lvl w:ilvl="0" w:tplc="4CA0184E">
      <w:start w:val="1"/>
      <w:numFmt w:val="lowerRoman"/>
      <w:lvlText w:val="(%1)"/>
      <w:lvlJc w:val="left"/>
      <w:pPr>
        <w:ind w:left="4230" w:hanging="720"/>
      </w:pPr>
      <w:rPr>
        <w:rFonts w:hint="default"/>
        <w:b w:val="0"/>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0" w15:restartNumberingAfterBreak="0">
    <w:nsid w:val="793A724E"/>
    <w:multiLevelType w:val="hybridMultilevel"/>
    <w:tmpl w:val="6EDEA42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E2CAF"/>
    <w:multiLevelType w:val="hybridMultilevel"/>
    <w:tmpl w:val="B32293E6"/>
    <w:lvl w:ilvl="0" w:tplc="B2DE8FD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519268136">
    <w:abstractNumId w:val="14"/>
  </w:num>
  <w:num w:numId="2" w16cid:durableId="1851748103">
    <w:abstractNumId w:val="4"/>
  </w:num>
  <w:num w:numId="3" w16cid:durableId="1368486825">
    <w:abstractNumId w:val="5"/>
  </w:num>
  <w:num w:numId="4" w16cid:durableId="1708723952">
    <w:abstractNumId w:val="7"/>
  </w:num>
  <w:num w:numId="5" w16cid:durableId="327562800">
    <w:abstractNumId w:val="9"/>
  </w:num>
  <w:num w:numId="6" w16cid:durableId="1081366383">
    <w:abstractNumId w:val="18"/>
  </w:num>
  <w:num w:numId="7" w16cid:durableId="1126196012">
    <w:abstractNumId w:val="13"/>
  </w:num>
  <w:num w:numId="8" w16cid:durableId="1794053070">
    <w:abstractNumId w:val="11"/>
  </w:num>
  <w:num w:numId="9" w16cid:durableId="1497379658">
    <w:abstractNumId w:val="20"/>
  </w:num>
  <w:num w:numId="10" w16cid:durableId="83113733">
    <w:abstractNumId w:val="3"/>
  </w:num>
  <w:num w:numId="11" w16cid:durableId="212273601">
    <w:abstractNumId w:val="6"/>
  </w:num>
  <w:num w:numId="12" w16cid:durableId="743725877">
    <w:abstractNumId w:val="17"/>
  </w:num>
  <w:num w:numId="13" w16cid:durableId="1666519638">
    <w:abstractNumId w:val="12"/>
  </w:num>
  <w:num w:numId="14" w16cid:durableId="80836675">
    <w:abstractNumId w:val="8"/>
  </w:num>
  <w:num w:numId="15" w16cid:durableId="614753363">
    <w:abstractNumId w:val="21"/>
  </w:num>
  <w:num w:numId="16" w16cid:durableId="235824498">
    <w:abstractNumId w:val="10"/>
  </w:num>
  <w:num w:numId="17" w16cid:durableId="1375353542">
    <w:abstractNumId w:val="0"/>
  </w:num>
  <w:num w:numId="18" w16cid:durableId="1836067600">
    <w:abstractNumId w:val="1"/>
  </w:num>
  <w:num w:numId="19" w16cid:durableId="1656254299">
    <w:abstractNumId w:val="19"/>
  </w:num>
  <w:num w:numId="20" w16cid:durableId="1958219137">
    <w:abstractNumId w:val="2"/>
  </w:num>
  <w:num w:numId="21" w16cid:durableId="338776787">
    <w:abstractNumId w:val="16"/>
  </w:num>
  <w:num w:numId="22" w16cid:durableId="1209680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20"/>
    <w:rsid w:val="000045DF"/>
    <w:rsid w:val="00022447"/>
    <w:rsid w:val="00022A28"/>
    <w:rsid w:val="00043791"/>
    <w:rsid w:val="00044716"/>
    <w:rsid w:val="00045A32"/>
    <w:rsid w:val="00045E0F"/>
    <w:rsid w:val="000512E4"/>
    <w:rsid w:val="000957A2"/>
    <w:rsid w:val="00097393"/>
    <w:rsid w:val="0009795A"/>
    <w:rsid w:val="000A2DBE"/>
    <w:rsid w:val="000A708A"/>
    <w:rsid w:val="000B5650"/>
    <w:rsid w:val="000C0D6D"/>
    <w:rsid w:val="000C22C2"/>
    <w:rsid w:val="000C46A0"/>
    <w:rsid w:val="00106AEA"/>
    <w:rsid w:val="00114965"/>
    <w:rsid w:val="0012608C"/>
    <w:rsid w:val="00127A69"/>
    <w:rsid w:val="00133001"/>
    <w:rsid w:val="001403CE"/>
    <w:rsid w:val="001570F4"/>
    <w:rsid w:val="0016474C"/>
    <w:rsid w:val="00175EC6"/>
    <w:rsid w:val="001807D6"/>
    <w:rsid w:val="001901A3"/>
    <w:rsid w:val="00194102"/>
    <w:rsid w:val="00194978"/>
    <w:rsid w:val="00195AA8"/>
    <w:rsid w:val="0019607F"/>
    <w:rsid w:val="001A1D31"/>
    <w:rsid w:val="001A5A47"/>
    <w:rsid w:val="001B55FC"/>
    <w:rsid w:val="001D2E03"/>
    <w:rsid w:val="001D68BA"/>
    <w:rsid w:val="001D7AE6"/>
    <w:rsid w:val="001E5816"/>
    <w:rsid w:val="00203673"/>
    <w:rsid w:val="00213510"/>
    <w:rsid w:val="00213E92"/>
    <w:rsid w:val="00221215"/>
    <w:rsid w:val="00224809"/>
    <w:rsid w:val="00230D99"/>
    <w:rsid w:val="00244D5C"/>
    <w:rsid w:val="002664C9"/>
    <w:rsid w:val="00271833"/>
    <w:rsid w:val="00286051"/>
    <w:rsid w:val="002976CB"/>
    <w:rsid w:val="002B29AB"/>
    <w:rsid w:val="002C57CC"/>
    <w:rsid w:val="002D7E3C"/>
    <w:rsid w:val="002E63BC"/>
    <w:rsid w:val="00306C72"/>
    <w:rsid w:val="0032413C"/>
    <w:rsid w:val="00347878"/>
    <w:rsid w:val="0038399F"/>
    <w:rsid w:val="00387F31"/>
    <w:rsid w:val="003B19E9"/>
    <w:rsid w:val="003B6987"/>
    <w:rsid w:val="003B76AB"/>
    <w:rsid w:val="003C4AE6"/>
    <w:rsid w:val="003C70BE"/>
    <w:rsid w:val="003E48D7"/>
    <w:rsid w:val="003F0F49"/>
    <w:rsid w:val="003F3AAF"/>
    <w:rsid w:val="003F680A"/>
    <w:rsid w:val="004000F2"/>
    <w:rsid w:val="00401F11"/>
    <w:rsid w:val="00420929"/>
    <w:rsid w:val="004512EC"/>
    <w:rsid w:val="00454AA2"/>
    <w:rsid w:val="00472665"/>
    <w:rsid w:val="004809D5"/>
    <w:rsid w:val="00494DD5"/>
    <w:rsid w:val="004A1C38"/>
    <w:rsid w:val="004B1032"/>
    <w:rsid w:val="004B153B"/>
    <w:rsid w:val="004C383B"/>
    <w:rsid w:val="004C7344"/>
    <w:rsid w:val="004F02F7"/>
    <w:rsid w:val="004F27DF"/>
    <w:rsid w:val="004F2F63"/>
    <w:rsid w:val="004F728C"/>
    <w:rsid w:val="005011BA"/>
    <w:rsid w:val="00503346"/>
    <w:rsid w:val="00513C85"/>
    <w:rsid w:val="00544B3D"/>
    <w:rsid w:val="005465BD"/>
    <w:rsid w:val="00562BF4"/>
    <w:rsid w:val="005633B8"/>
    <w:rsid w:val="00565D7F"/>
    <w:rsid w:val="005779FF"/>
    <w:rsid w:val="00595C7D"/>
    <w:rsid w:val="005A4845"/>
    <w:rsid w:val="005B2E87"/>
    <w:rsid w:val="005B753D"/>
    <w:rsid w:val="005D18B0"/>
    <w:rsid w:val="005D34FE"/>
    <w:rsid w:val="005D49DA"/>
    <w:rsid w:val="005D6E2A"/>
    <w:rsid w:val="005E0706"/>
    <w:rsid w:val="005F65DC"/>
    <w:rsid w:val="00610DFE"/>
    <w:rsid w:val="0063252D"/>
    <w:rsid w:val="00636A14"/>
    <w:rsid w:val="00636F12"/>
    <w:rsid w:val="0065011A"/>
    <w:rsid w:val="006532FD"/>
    <w:rsid w:val="00667EB8"/>
    <w:rsid w:val="00692D9E"/>
    <w:rsid w:val="006A6531"/>
    <w:rsid w:val="006B24F9"/>
    <w:rsid w:val="006C0D87"/>
    <w:rsid w:val="006C2256"/>
    <w:rsid w:val="006E1040"/>
    <w:rsid w:val="006E3FC7"/>
    <w:rsid w:val="006E55DC"/>
    <w:rsid w:val="006E7421"/>
    <w:rsid w:val="00701B85"/>
    <w:rsid w:val="00705C84"/>
    <w:rsid w:val="00707F19"/>
    <w:rsid w:val="00710A9A"/>
    <w:rsid w:val="00714F10"/>
    <w:rsid w:val="007212D0"/>
    <w:rsid w:val="00723486"/>
    <w:rsid w:val="0073045A"/>
    <w:rsid w:val="007356F3"/>
    <w:rsid w:val="00751033"/>
    <w:rsid w:val="007568AC"/>
    <w:rsid w:val="00757F9F"/>
    <w:rsid w:val="0077076F"/>
    <w:rsid w:val="007B10E0"/>
    <w:rsid w:val="007B450B"/>
    <w:rsid w:val="007C2B5C"/>
    <w:rsid w:val="007F1150"/>
    <w:rsid w:val="007F29F9"/>
    <w:rsid w:val="007F2EEE"/>
    <w:rsid w:val="008058F4"/>
    <w:rsid w:val="00834222"/>
    <w:rsid w:val="00847993"/>
    <w:rsid w:val="008511D3"/>
    <w:rsid w:val="00874C09"/>
    <w:rsid w:val="00877E5E"/>
    <w:rsid w:val="00883605"/>
    <w:rsid w:val="008845BA"/>
    <w:rsid w:val="00891C4D"/>
    <w:rsid w:val="00892609"/>
    <w:rsid w:val="008C0210"/>
    <w:rsid w:val="008D2513"/>
    <w:rsid w:val="00902F6A"/>
    <w:rsid w:val="009064DE"/>
    <w:rsid w:val="00920A93"/>
    <w:rsid w:val="009303DC"/>
    <w:rsid w:val="0094002A"/>
    <w:rsid w:val="00943478"/>
    <w:rsid w:val="009440E4"/>
    <w:rsid w:val="00981941"/>
    <w:rsid w:val="00986A6A"/>
    <w:rsid w:val="009F7A85"/>
    <w:rsid w:val="00A0145B"/>
    <w:rsid w:val="00A029F2"/>
    <w:rsid w:val="00A108ED"/>
    <w:rsid w:val="00A17782"/>
    <w:rsid w:val="00A5253F"/>
    <w:rsid w:val="00A67C7E"/>
    <w:rsid w:val="00A67CFA"/>
    <w:rsid w:val="00A82A27"/>
    <w:rsid w:val="00AA00F6"/>
    <w:rsid w:val="00AA3ADD"/>
    <w:rsid w:val="00AB7D7D"/>
    <w:rsid w:val="00AC2AA2"/>
    <w:rsid w:val="00AC4ACE"/>
    <w:rsid w:val="00AD1EE0"/>
    <w:rsid w:val="00AE0767"/>
    <w:rsid w:val="00AE4199"/>
    <w:rsid w:val="00AE426A"/>
    <w:rsid w:val="00AF095C"/>
    <w:rsid w:val="00AF62ED"/>
    <w:rsid w:val="00AF6C49"/>
    <w:rsid w:val="00AF75AA"/>
    <w:rsid w:val="00B0729B"/>
    <w:rsid w:val="00B24F72"/>
    <w:rsid w:val="00B33ABD"/>
    <w:rsid w:val="00B63F84"/>
    <w:rsid w:val="00B64D1C"/>
    <w:rsid w:val="00B66A7E"/>
    <w:rsid w:val="00B71192"/>
    <w:rsid w:val="00B8421D"/>
    <w:rsid w:val="00BA16FD"/>
    <w:rsid w:val="00BC024E"/>
    <w:rsid w:val="00BC6165"/>
    <w:rsid w:val="00BC77C5"/>
    <w:rsid w:val="00BD447A"/>
    <w:rsid w:val="00BD4C35"/>
    <w:rsid w:val="00BD6F0B"/>
    <w:rsid w:val="00BE78DA"/>
    <w:rsid w:val="00BF1320"/>
    <w:rsid w:val="00C10127"/>
    <w:rsid w:val="00C15D06"/>
    <w:rsid w:val="00C24185"/>
    <w:rsid w:val="00C24853"/>
    <w:rsid w:val="00C421E0"/>
    <w:rsid w:val="00C45ABE"/>
    <w:rsid w:val="00C50D18"/>
    <w:rsid w:val="00C51518"/>
    <w:rsid w:val="00C53C6E"/>
    <w:rsid w:val="00C61D7E"/>
    <w:rsid w:val="00C65F1F"/>
    <w:rsid w:val="00C6765C"/>
    <w:rsid w:val="00C7139F"/>
    <w:rsid w:val="00C80907"/>
    <w:rsid w:val="00C825FA"/>
    <w:rsid w:val="00C95B58"/>
    <w:rsid w:val="00CA3BD3"/>
    <w:rsid w:val="00CB0112"/>
    <w:rsid w:val="00CC0A25"/>
    <w:rsid w:val="00CD6A1F"/>
    <w:rsid w:val="00CF551A"/>
    <w:rsid w:val="00CF60D1"/>
    <w:rsid w:val="00D15309"/>
    <w:rsid w:val="00D33AF3"/>
    <w:rsid w:val="00D370B0"/>
    <w:rsid w:val="00D44812"/>
    <w:rsid w:val="00D55ACD"/>
    <w:rsid w:val="00D5653B"/>
    <w:rsid w:val="00D61AA6"/>
    <w:rsid w:val="00D62566"/>
    <w:rsid w:val="00DC47D4"/>
    <w:rsid w:val="00DE23F7"/>
    <w:rsid w:val="00DE6BE2"/>
    <w:rsid w:val="00DF619F"/>
    <w:rsid w:val="00E17720"/>
    <w:rsid w:val="00E25996"/>
    <w:rsid w:val="00E25B60"/>
    <w:rsid w:val="00E34BBE"/>
    <w:rsid w:val="00E52824"/>
    <w:rsid w:val="00E6006C"/>
    <w:rsid w:val="00E63624"/>
    <w:rsid w:val="00E6748E"/>
    <w:rsid w:val="00E84901"/>
    <w:rsid w:val="00E87519"/>
    <w:rsid w:val="00EA189F"/>
    <w:rsid w:val="00EC10F8"/>
    <w:rsid w:val="00ED2784"/>
    <w:rsid w:val="00EF493A"/>
    <w:rsid w:val="00F1254B"/>
    <w:rsid w:val="00F217C4"/>
    <w:rsid w:val="00F35C07"/>
    <w:rsid w:val="00F5490E"/>
    <w:rsid w:val="00F575FA"/>
    <w:rsid w:val="00F57FFE"/>
    <w:rsid w:val="00F608AD"/>
    <w:rsid w:val="00F86215"/>
    <w:rsid w:val="00F90873"/>
    <w:rsid w:val="00F91CA7"/>
    <w:rsid w:val="00F951A2"/>
    <w:rsid w:val="00FB7D5F"/>
    <w:rsid w:val="00FC58D1"/>
    <w:rsid w:val="00FC68B5"/>
    <w:rsid w:val="00FD4262"/>
    <w:rsid w:val="00FD56D4"/>
    <w:rsid w:val="00FE0CCE"/>
    <w:rsid w:val="00FE296E"/>
    <w:rsid w:val="00FE42BF"/>
    <w:rsid w:val="00FF57B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E0AE05"/>
  <w15:chartTrackingRefBased/>
  <w15:docId w15:val="{508FDD0C-8625-4B56-BBDE-DFD993E3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320"/>
    <w:rPr>
      <w:color w:val="0000FF"/>
      <w:u w:val="single"/>
    </w:rPr>
  </w:style>
  <w:style w:type="paragraph" w:styleId="ListParagraph">
    <w:name w:val="List Paragraph"/>
    <w:basedOn w:val="Normal"/>
    <w:uiPriority w:val="34"/>
    <w:qFormat/>
    <w:rsid w:val="00BF1320"/>
    <w:pPr>
      <w:ind w:left="720"/>
      <w:contextualSpacing/>
    </w:pPr>
  </w:style>
  <w:style w:type="paragraph" w:customStyle="1" w:styleId="Default">
    <w:name w:val="Default"/>
    <w:rsid w:val="00C1012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C45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BE"/>
  </w:style>
  <w:style w:type="paragraph" w:styleId="Footer">
    <w:name w:val="footer"/>
    <w:basedOn w:val="Normal"/>
    <w:link w:val="FooterChar"/>
    <w:unhideWhenUsed/>
    <w:rsid w:val="00C45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BE"/>
  </w:style>
  <w:style w:type="character" w:styleId="PageNumber">
    <w:name w:val="page number"/>
    <w:basedOn w:val="DefaultParagraphFont"/>
    <w:rsid w:val="00C45ABE"/>
  </w:style>
  <w:style w:type="paragraph" w:styleId="BalloonText">
    <w:name w:val="Balloon Text"/>
    <w:basedOn w:val="Normal"/>
    <w:link w:val="BalloonTextChar"/>
    <w:uiPriority w:val="99"/>
    <w:semiHidden/>
    <w:unhideWhenUsed/>
    <w:rsid w:val="00577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9FF"/>
    <w:rPr>
      <w:rFonts w:ascii="Segoe UI" w:hAnsi="Segoe UI" w:cs="Segoe UI"/>
      <w:sz w:val="18"/>
      <w:szCs w:val="18"/>
    </w:rPr>
  </w:style>
  <w:style w:type="character" w:styleId="CommentReference">
    <w:name w:val="annotation reference"/>
    <w:basedOn w:val="DefaultParagraphFont"/>
    <w:semiHidden/>
    <w:unhideWhenUsed/>
    <w:rsid w:val="00A67C7E"/>
    <w:rPr>
      <w:sz w:val="16"/>
      <w:szCs w:val="16"/>
    </w:rPr>
  </w:style>
  <w:style w:type="paragraph" w:styleId="CommentText">
    <w:name w:val="annotation text"/>
    <w:basedOn w:val="Normal"/>
    <w:link w:val="CommentTextChar"/>
    <w:unhideWhenUsed/>
    <w:rsid w:val="00A67C7E"/>
    <w:pPr>
      <w:spacing w:line="240" w:lineRule="auto"/>
    </w:pPr>
    <w:rPr>
      <w:sz w:val="20"/>
      <w:szCs w:val="20"/>
    </w:rPr>
  </w:style>
  <w:style w:type="character" w:customStyle="1" w:styleId="CommentTextChar">
    <w:name w:val="Comment Text Char"/>
    <w:basedOn w:val="DefaultParagraphFont"/>
    <w:link w:val="CommentText"/>
    <w:rsid w:val="00A67C7E"/>
    <w:rPr>
      <w:sz w:val="20"/>
      <w:szCs w:val="20"/>
    </w:rPr>
  </w:style>
  <w:style w:type="paragraph" w:styleId="CommentSubject">
    <w:name w:val="annotation subject"/>
    <w:basedOn w:val="CommentText"/>
    <w:next w:val="CommentText"/>
    <w:link w:val="CommentSubjectChar"/>
    <w:uiPriority w:val="99"/>
    <w:semiHidden/>
    <w:unhideWhenUsed/>
    <w:rsid w:val="00A67C7E"/>
    <w:rPr>
      <w:b/>
      <w:bCs/>
    </w:rPr>
  </w:style>
  <w:style w:type="character" w:customStyle="1" w:styleId="CommentSubjectChar">
    <w:name w:val="Comment Subject Char"/>
    <w:basedOn w:val="CommentTextChar"/>
    <w:link w:val="CommentSubject"/>
    <w:uiPriority w:val="99"/>
    <w:semiHidden/>
    <w:rsid w:val="00A67C7E"/>
    <w:rPr>
      <w:b/>
      <w:bCs/>
      <w:sz w:val="20"/>
      <w:szCs w:val="20"/>
    </w:rPr>
  </w:style>
  <w:style w:type="paragraph" w:styleId="Revision">
    <w:name w:val="Revision"/>
    <w:hidden/>
    <w:uiPriority w:val="99"/>
    <w:semiHidden/>
    <w:rsid w:val="00F90873"/>
    <w:pPr>
      <w:spacing w:after="0" w:line="240" w:lineRule="auto"/>
    </w:pPr>
  </w:style>
  <w:style w:type="character" w:styleId="UnresolvedMention">
    <w:name w:val="Unresolved Mention"/>
    <w:basedOn w:val="DefaultParagraphFont"/>
    <w:uiPriority w:val="99"/>
    <w:semiHidden/>
    <w:unhideWhenUsed/>
    <w:rsid w:val="00AF75AA"/>
    <w:rPr>
      <w:color w:val="605E5C"/>
      <w:shd w:val="clear" w:color="auto" w:fill="E1DFDD"/>
    </w:rPr>
  </w:style>
  <w:style w:type="character" w:styleId="FollowedHyperlink">
    <w:name w:val="FollowedHyperlink"/>
    <w:basedOn w:val="DefaultParagraphFont"/>
    <w:uiPriority w:val="99"/>
    <w:semiHidden/>
    <w:unhideWhenUsed/>
    <w:rsid w:val="00565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26803">
      <w:bodyDiv w:val="1"/>
      <w:marLeft w:val="0"/>
      <w:marRight w:val="0"/>
      <w:marTop w:val="0"/>
      <w:marBottom w:val="0"/>
      <w:divBdr>
        <w:top w:val="none" w:sz="0" w:space="0" w:color="auto"/>
        <w:left w:val="none" w:sz="0" w:space="0" w:color="auto"/>
        <w:bottom w:val="none" w:sz="0" w:space="0" w:color="auto"/>
        <w:right w:val="none" w:sz="0" w:space="0" w:color="auto"/>
      </w:divBdr>
    </w:div>
    <w:div w:id="78619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o-sharepoint-restricted.external.lmco.com/sites/CorpPolicy/lmaps/f335_guid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uisition.gov/far/part-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_TPPI xmlns="7c40338c-6d83-4eab-b2ac-e0cd7c0429ab" xsi:nil="true"/>
    <SIPLabel_ECICountry xmlns="7c40338c-6d83-4eab-b2ac-e0cd7c0429ab"/>
    <SIPLabel_Specialty xmlns="7c40338c-6d83-4eab-b2ac-e0cd7c0429ab"/>
    <SIPLabel xmlns="7c40338c-6d83-4eab-b2ac-e0cd7c0429ab">
      <Value>Unrestricted</Value>
    </SIPLabel>
    <SIPLabel_OCI xmlns="7c40338c-6d83-4eab-b2ac-e0cd7c0429ab" xsi:nil="true"/>
    <TaxCatchAll xmlns="7c40338c-6d83-4eab-b2ac-e0cd7c0429ab">
      <Value>163</Value>
    </TaxCatchAll>
    <TaxKeywordTaxHTField xmlns="7c40338c-6d83-4eab-b2ac-e0cd7c0429ab">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00000000-0000-0000-0000-000000000000</TermId>
        </TermInfo>
      </Terms>
    </TaxKeywordTaxHTField>
    <References xmlns="9868f16d-40bd-4f9c-8f02-ab927efcfb2f" xsi:nil="true"/>
    <EmailTo xmlns="http://schemas.microsoft.com/sharepoint/v3" xsi:nil="true"/>
    <EmailHeaders xmlns="http://schemas.microsoft.com/sharepoint/v4" xsi:nil="true"/>
    <wgc_nickname xmlns="9868f16d-40bd-4f9c-8f02-ab927efcfb2f" xsi:nil="true"/>
    <Owned_x0020_By xmlns="9868f16d-40bd-4f9c-8f02-ab927efcfb2f">
      <UserInfo>
        <DisplayName/>
        <AccountId xsi:nil="true"/>
        <AccountType/>
      </UserInfo>
    </Owned_x0020_By>
    <EmailSender xmlns="http://schemas.microsoft.com/sharepoint/v3" xsi:nil="true"/>
    <EmailFrom xmlns="http://schemas.microsoft.com/sharepoint/v3" xsi:nil="true"/>
    <Audit xmlns="9868f16d-40bd-4f9c-8f02-ab927efcfb2f" xsi:nil="true"/>
    <EmailSubject xmlns="http://schemas.microsoft.com/sharepoint/v3" xsi:nil="true"/>
    <Description0 xmlns="9868f16d-40bd-4f9c-8f02-ab927efcfb2f" xsi:nil="true"/>
    <wgc_name xmlns="9868f16d-40bd-4f9c-8f02-ab927efcfb2f"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FAC0DC7F16848878C825A2EDB756A" ma:contentTypeVersion="24" ma:contentTypeDescription="Create a new document." ma:contentTypeScope="" ma:versionID="4cd2fdba2fd0e66db0ffefc5b99cce02">
  <xsd:schema xmlns:xsd="http://www.w3.org/2001/XMLSchema" xmlns:xs="http://www.w3.org/2001/XMLSchema" xmlns:p="http://schemas.microsoft.com/office/2006/metadata/properties" xmlns:ns1="http://schemas.microsoft.com/sharepoint/v3" xmlns:ns2="7c40338c-6d83-4eab-b2ac-e0cd7c0429ab" xmlns:ns3="9868f16d-40bd-4f9c-8f02-ab927efcfb2f" xmlns:ns4="http://schemas.microsoft.com/sharepoint/v4" targetNamespace="http://schemas.microsoft.com/office/2006/metadata/properties" ma:root="true" ma:fieldsID="22525c561f811d6ab810606e5ef2997b" ns1:_="" ns2:_="" ns3:_="" ns4:_="">
    <xsd:import namespace="http://schemas.microsoft.com/sharepoint/v3"/>
    <xsd:import namespace="7c40338c-6d83-4eab-b2ac-e0cd7c0429ab"/>
    <xsd:import namespace="9868f16d-40bd-4f9c-8f02-ab927efcfb2f"/>
    <xsd:import namespace="http://schemas.microsoft.com/sharepoint/v4"/>
    <xsd:element name="properties">
      <xsd:complexType>
        <xsd:sequence>
          <xsd:element name="documentManagement">
            <xsd:complexType>
              <xsd:all>
                <xsd:element ref="ns2:TaxKeywordTaxHTField" minOccurs="0"/>
                <xsd:element ref="ns2:TaxCatchAll" minOccurs="0"/>
                <xsd:element ref="ns3:wgc_name" minOccurs="0"/>
                <xsd:element ref="ns3:Description0" minOccurs="0"/>
                <xsd:element ref="ns3:Owned_x0020_By" minOccurs="0"/>
                <xsd:element ref="ns3:References" minOccurs="0"/>
                <xsd:element ref="ns3:wgc_nickname" minOccurs="0"/>
                <xsd:element ref="ns3:Audit" minOccurs="0"/>
                <xsd:element ref="ns1:EmailSender" minOccurs="0"/>
                <xsd:element ref="ns1:EmailTo" minOccurs="0"/>
                <xsd:element ref="ns1:EmailCc" minOccurs="0"/>
                <xsd:element ref="ns1:EmailFrom" minOccurs="0"/>
                <xsd:element ref="ns1:EmailSubject" minOccurs="0"/>
                <xsd:element ref="ns4:EmailHeader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0338c-6d83-4eab-b2ac-e0cd7c0429a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562c28ea-9dc5-43f4-9b65-5719c3e47c18}" ma:internalName="TaxCatchAll" ma:showField="CatchAllData" ma:web="7c40338c-6d83-4eab-b2ac-e0cd7c0429ab">
      <xsd:complexType>
        <xsd:complexContent>
          <xsd:extension base="dms:MultiChoiceLookup">
            <xsd:sequence>
              <xsd:element name="Value" type="dms:Lookup" maxOccurs="unbounded" minOccurs="0" nillable="true"/>
            </xsd:sequence>
          </xsd:extension>
        </xsd:complexContent>
      </xsd:complexType>
    </xsd:element>
    <xsd:element name="SIPLabel" ma:index="23"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24"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25" nillable="true" ma:displayName="Organizational Conflict of Interest" ma:internalName="SIPLabel_OCI">
      <xsd:simpleType>
        <xsd:restriction base="dms:Text"/>
      </xsd:simpleType>
    </xsd:element>
    <xsd:element name="SIPLabel_TPPI" ma:index="26" nillable="true" ma:displayName="Third Party" ma:internalName="SIPLabel_TPPI">
      <xsd:simpleType>
        <xsd:restriction base="dms:Text"/>
      </xsd:simpleType>
    </xsd:element>
    <xsd:element name="SIPLabel_Specialty" ma:index="27"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8f16d-40bd-4f9c-8f02-ab927efcfb2f" elementFormDefault="qualified">
    <xsd:import namespace="http://schemas.microsoft.com/office/2006/documentManagement/types"/>
    <xsd:import namespace="http://schemas.microsoft.com/office/infopath/2007/PartnerControls"/>
    <xsd:element name="wgc_name" ma:index="11" nillable="true" ma:displayName="wgc_name" ma:internalName="wgc_name">
      <xsd:simpleType>
        <xsd:restriction base="dms:Text"/>
      </xsd:simpleType>
    </xsd:element>
    <xsd:element name="Description0" ma:index="12" nillable="true" ma:displayName="Description" ma:internalName="Description0">
      <xsd:simpleType>
        <xsd:restriction base="dms:Note">
          <xsd:maxLength value="255"/>
        </xsd:restriction>
      </xsd:simpleType>
    </xsd:element>
    <xsd:element name="Owned_x0020_By" ma:index="13" nillable="true" ma:displayName="Owned By" ma:list="UserInfo" ma:internalName="Own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s" ma:index="14" nillable="true" ma:displayName="References" ma:internalName="References">
      <xsd:simpleType>
        <xsd:restriction base="dms:Note"/>
      </xsd:simpleType>
    </xsd:element>
    <xsd:element name="wgc_nickname" ma:index="15" nillable="true" ma:displayName="wgc_nickname" ma:internalName="wgc_nickname">
      <xsd:simpleType>
        <xsd:restriction base="dms:Text"/>
      </xsd:simpleType>
    </xsd:element>
    <xsd:element name="Audit" ma:index="16" nillable="true" ma:displayName="Audit" ma:internalName="Audi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AAA3-6C6F-4AF1-8C94-F330FA6CBBB2}">
  <ds:schemaRefs>
    <ds:schemaRef ds:uri="http://schemas.microsoft.com/sharepoint/v3/contenttype/forms"/>
  </ds:schemaRefs>
</ds:datastoreItem>
</file>

<file path=customXml/itemProps2.xml><?xml version="1.0" encoding="utf-8"?>
<ds:datastoreItem xmlns:ds="http://schemas.openxmlformats.org/officeDocument/2006/customXml" ds:itemID="{68874CDE-B009-4739-A87A-30A69C696821}">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schemas.microsoft.com/sharepoint/v4"/>
    <ds:schemaRef ds:uri="http://schemas.microsoft.com/sharepoint/v3"/>
    <ds:schemaRef ds:uri="9868f16d-40bd-4f9c-8f02-ab927efcfb2f"/>
    <ds:schemaRef ds:uri="7c40338c-6d83-4eab-b2ac-e0cd7c0429a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0FCFBE-8360-4A7D-9BB5-8BC919A9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0338c-6d83-4eab-b2ac-e0cd7c0429ab"/>
    <ds:schemaRef ds:uri="9868f16d-40bd-4f9c-8f02-ab927efcfb2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EBADD-C8BB-418C-994F-9DB28127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F335, Commercial Item Status</vt:lpstr>
    </vt:vector>
  </TitlesOfParts>
  <Company>Lockheed Martin</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F335, Commercial Item Status</dc:title>
  <dc:subject/>
  <dc:creator>lehewdr</dc:creator>
  <cp:keywords>Unrestricted</cp:keywords>
  <dc:description/>
  <cp:lastModifiedBy>Fedor, Ashlee (US)</cp:lastModifiedBy>
  <cp:revision>3</cp:revision>
  <dcterms:created xsi:type="dcterms:W3CDTF">2025-09-10T16:56:00Z</dcterms:created>
  <dcterms:modified xsi:type="dcterms:W3CDTF">2025-09-10T16:56:00Z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0x0101001D3FAC0DC7F16848878C825A2EDB756A</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163;#Unrestricted|70316ec3-66fc-49ab-8e57-7fe1d4753415</vt:lpwstr>
  </property>
  <property fmtid="{D5CDD505-2E9C-101B-9397-08002B2CF9AE}" pid="6" name="sip_cache_lock_id">
    <vt:lpwstr>188638931132050000000</vt:lpwstr>
  </property>
  <property fmtid="{D5CDD505-2E9C-101B-9397-08002B2CF9AE}" pid="7" name="lmss_lock_sip_cache">
    <vt:lpwstr>;#Unrestricted;#~#~#~#~#</vt:lpwstr>
  </property>
  <property fmtid="{D5CDD505-2E9C-101B-9397-08002B2CF9AE}" pid="8" name="Categories">
    <vt:lpwstr/>
  </property>
  <property fmtid="{D5CDD505-2E9C-101B-9397-08002B2CF9AE}" pid="9" name="Approval Level">
    <vt:lpwstr/>
  </property>
  <property fmtid="{D5CDD505-2E9C-101B-9397-08002B2CF9AE}" pid="10" name="Sensitive Information Protection (SIP) Label">
    <vt:lpwstr>;#0;#Unrestricted;#True;#;#;#;#</vt:lpwstr>
  </property>
  <property fmtid="{D5CDD505-2E9C-101B-9397-08002B2CF9AE}" pid="11" name="Assigned To">
    <vt:lpwstr/>
  </property>
  <property fmtid="{D5CDD505-2E9C-101B-9397-08002B2CF9AE}" pid="12" name="SensitivityID">
    <vt:lpwstr>0</vt:lpwstr>
  </property>
  <property fmtid="{D5CDD505-2E9C-101B-9397-08002B2CF9AE}" pid="13" name="checkedProgramsCount">
    <vt:i4>0</vt:i4>
  </property>
  <property fmtid="{D5CDD505-2E9C-101B-9397-08002B2CF9AE}" pid="14" name="LM SIP Document Sensitivity">
    <vt:lpwstr/>
  </property>
  <property fmtid="{D5CDD505-2E9C-101B-9397-08002B2CF9AE}" pid="15" name="Document Author">
    <vt:lpwstr>ACCT04\kmille13</vt:lpwstr>
  </property>
  <property fmtid="{D5CDD505-2E9C-101B-9397-08002B2CF9AE}" pid="16" name="Document Sensitivity">
    <vt:lpwstr>1</vt:lpwstr>
  </property>
  <property fmtid="{D5CDD505-2E9C-101B-9397-08002B2CF9AE}" pid="17" name="ThirdParty">
    <vt:lpwstr/>
  </property>
  <property fmtid="{D5CDD505-2E9C-101B-9397-08002B2CF9AE}" pid="18" name="OCI Restriction">
    <vt:bool>false</vt:bool>
  </property>
  <property fmtid="{D5CDD505-2E9C-101B-9397-08002B2CF9AE}" pid="19" name="OCI Additional Info">
    <vt:lpwstr/>
  </property>
  <property fmtid="{D5CDD505-2E9C-101B-9397-08002B2CF9AE}" pid="20" name="Allow Header Overwrite">
    <vt:bool>true</vt:bool>
  </property>
  <property fmtid="{D5CDD505-2E9C-101B-9397-08002B2CF9AE}" pid="21" name="Allow Footer Overwrite">
    <vt:bool>true</vt:bool>
  </property>
  <property fmtid="{D5CDD505-2E9C-101B-9397-08002B2CF9AE}" pid="22" name="Multiple Selected">
    <vt:lpwstr>-1</vt:lpwstr>
  </property>
  <property fmtid="{D5CDD505-2E9C-101B-9397-08002B2CF9AE}" pid="23" name="SIPLongWording">
    <vt:lpwstr>_x000d_
_x000d_
</vt:lpwstr>
  </property>
  <property fmtid="{D5CDD505-2E9C-101B-9397-08002B2CF9AE}" pid="24" name="ExpCountry">
    <vt:lpwstr/>
  </property>
  <property fmtid="{D5CDD505-2E9C-101B-9397-08002B2CF9AE}" pid="25" name="TextBoxAndDropdownValues">
    <vt:lpwstr/>
  </property>
  <property fmtid="{D5CDD505-2E9C-101B-9397-08002B2CF9AE}" pid="26" name="office_lock_sip_cache">
    <vt:lpwstr>;#Unrestricted;#~#~#~#~#</vt:lpwstr>
  </property>
  <property fmtid="{D5CDD505-2E9C-101B-9397-08002B2CF9AE}" pid="27" name="MSIP_Label_502bc7c3-f152-4da1-98bd-f7a1bebdf752_Enabled">
    <vt:lpwstr>true</vt:lpwstr>
  </property>
  <property fmtid="{D5CDD505-2E9C-101B-9397-08002B2CF9AE}" pid="28" name="MSIP_Label_502bc7c3-f152-4da1-98bd-f7a1bebdf752_SetDate">
    <vt:lpwstr>2025-09-02T15:08:20Z</vt:lpwstr>
  </property>
  <property fmtid="{D5CDD505-2E9C-101B-9397-08002B2CF9AE}" pid="29" name="MSIP_Label_502bc7c3-f152-4da1-98bd-f7a1bebdf752_Method">
    <vt:lpwstr>Privileged</vt:lpwstr>
  </property>
  <property fmtid="{D5CDD505-2E9C-101B-9397-08002B2CF9AE}" pid="30" name="MSIP_Label_502bc7c3-f152-4da1-98bd-f7a1bebdf752_Name">
    <vt:lpwstr>Unrestricted</vt:lpwstr>
  </property>
  <property fmtid="{D5CDD505-2E9C-101B-9397-08002B2CF9AE}" pid="31" name="MSIP_Label_502bc7c3-f152-4da1-98bd-f7a1bebdf752_SiteId">
    <vt:lpwstr>b18f006c-b0fc-467d-b23a-a35b5695b5dc</vt:lpwstr>
  </property>
  <property fmtid="{D5CDD505-2E9C-101B-9397-08002B2CF9AE}" pid="32" name="MSIP_Label_502bc7c3-f152-4da1-98bd-f7a1bebdf752_ActionId">
    <vt:lpwstr>98ac53c2-b031-4bcf-b62f-6e74863b6135</vt:lpwstr>
  </property>
  <property fmtid="{D5CDD505-2E9C-101B-9397-08002B2CF9AE}" pid="33" name="MSIP_Label_502bc7c3-f152-4da1-98bd-f7a1bebdf752_ContentBits">
    <vt:lpwstr>0</vt:lpwstr>
  </property>
  <property fmtid="{D5CDD505-2E9C-101B-9397-08002B2CF9AE}" pid="34" name="MSIP_Label_502bc7c3-f152-4da1-98bd-f7a1bebdf752_Tag">
    <vt:lpwstr>10, 0, 1, 1</vt:lpwstr>
  </property>
</Properties>
</file>